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黑龙江省重点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保护野生药材物种名录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10"/>
        <w:tblW w:w="14957" w:type="dxa"/>
        <w:jc w:val="center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01"/>
        <w:gridCol w:w="2314"/>
        <w:gridCol w:w="1289"/>
        <w:gridCol w:w="1769"/>
        <w:gridCol w:w="685"/>
        <w:gridCol w:w="685"/>
        <w:gridCol w:w="685"/>
        <w:gridCol w:w="685"/>
        <w:gridCol w:w="685"/>
        <w:gridCol w:w="690"/>
        <w:gridCol w:w="3329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840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中文名</w:t>
            </w:r>
          </w:p>
        </w:tc>
        <w:tc>
          <w:tcPr>
            <w:tcW w:w="2314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学名</w:t>
            </w:r>
          </w:p>
        </w:tc>
        <w:tc>
          <w:tcPr>
            <w:tcW w:w="1289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药材名</w:t>
            </w:r>
          </w:p>
        </w:tc>
        <w:tc>
          <w:tcPr>
            <w:tcW w:w="1769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入药部位</w:t>
            </w:r>
          </w:p>
        </w:tc>
        <w:tc>
          <w:tcPr>
            <w:tcW w:w="4115" w:type="dxa"/>
            <w:gridSpan w:val="6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保护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等级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（保护级别）</w:t>
            </w:r>
          </w:p>
        </w:tc>
        <w:tc>
          <w:tcPr>
            <w:tcW w:w="3329" w:type="dxa"/>
            <w:vMerge w:val="restart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分布地区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329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梅花鹿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Cervus nippon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鹿茸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雄鹿未骨化而带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instrText xml:space="preserve"> HYPERLINK "https://baike.baidu.com/item/%E8%8C%B8%E6%AF%9B/2181662?fromModule=lemma_inlink" \t "https://baike.baidu.com/item/%E9%B9%BF%E8%8C%B8/_blank"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茸毛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的幼角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分布于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东宁、穆棱等地区。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马鹿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 xml:space="preserve">Cervus </w:t>
            </w:r>
            <w:r>
              <w:rPr>
                <w:rFonts w:ascii="Times New Roman" w:hAnsi="Times New Roman"/>
                <w:i/>
                <w:szCs w:val="21"/>
              </w:rPr>
              <w:t>canadensis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鹿茸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雄鹿未骨化而带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instrText xml:space="preserve"> HYPERLINK "https://baike.baidu.com/item/%E8%8C%B8%E6%AF%9B/2181662?fromModule=lemma_inlink" \t "https://baike.baidu.com/item/%E9%B9%BF%E8%8C%B8/_blank"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茸毛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的幼角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分布于穆棱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东宁、</w:t>
            </w:r>
            <w:r>
              <w:rPr>
                <w:rFonts w:hint="eastAsia" w:ascii="Times New Roman" w:hAnsi="Times New Roman"/>
                <w:szCs w:val="21"/>
              </w:rPr>
              <w:t>虎林</w:t>
            </w:r>
            <w:r>
              <w:rPr>
                <w:rFonts w:ascii="Times New Roman" w:hAnsi="Times New Roman"/>
                <w:szCs w:val="21"/>
              </w:rPr>
              <w:t>、嘉荫、</w:t>
            </w:r>
            <w:r>
              <w:rPr>
                <w:rFonts w:hint="eastAsia" w:ascii="Times New Roman" w:hAnsi="Times New Roman"/>
                <w:szCs w:val="21"/>
              </w:rPr>
              <w:t>伊春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以及</w:t>
            </w:r>
            <w:r>
              <w:rPr>
                <w:rFonts w:hint="eastAsia" w:ascii="Times New Roman" w:hAnsi="Times New Roman"/>
                <w:szCs w:val="21"/>
              </w:rPr>
              <w:t>呼中</w:t>
            </w:r>
            <w:r>
              <w:rPr>
                <w:rFonts w:ascii="Times New Roman" w:hAnsi="Times New Roman"/>
                <w:szCs w:val="21"/>
              </w:rPr>
              <w:t>等地区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林蛙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 xml:space="preserve">Rana dybowskii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哈蟆油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雌蛙的输卵管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分布于哈尔滨、阿城、尚志、方正、依兰、宾县、通河、牡丹江、海林、穆棱、东宁、宁安、林口、佳木斯、桦南、抚远、双鸭山、鸡东、虎林、饶河、鹤岗、黑河、逊克、孙吴、北安、铁力、嘉荫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伊春等地</w:t>
            </w:r>
            <w:r>
              <w:rPr>
                <w:rFonts w:ascii="Times New Roman" w:hAnsi="Times New Roman"/>
                <w:szCs w:val="21"/>
              </w:rPr>
              <w:t>区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原麝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Moschus</w:t>
            </w:r>
            <w:r>
              <w:rPr>
                <w:rFonts w:hint="eastAsia" w:ascii="Times New Roman" w:hAnsi="Times New Roman"/>
                <w:i/>
                <w:i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moschiferus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麝香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成熟雄体香囊中的干燥分泌物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分布于通河、铁力、伊春、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东宁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以及</w:t>
            </w:r>
            <w:r>
              <w:rPr>
                <w:rFonts w:ascii="Times New Roman" w:hAnsi="Times New Roman"/>
                <w:szCs w:val="21"/>
              </w:rPr>
              <w:t>呼中等地区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黑熊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Ursus thibetanus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熊胆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胆囊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分布于伊春、铁力、嘉荫、饶河、虎林、鸡东、海林、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穆棱、林口、东宁、宝清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以及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尚志等地</w:t>
            </w:r>
            <w:r>
              <w:rPr>
                <w:rFonts w:ascii="Times New Roman" w:hAnsi="Times New Roman"/>
                <w:szCs w:val="21"/>
              </w:rPr>
              <w:t>区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棕熊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i/>
                <w:iCs/>
                <w:kern w:val="0"/>
                <w:szCs w:val="21"/>
              </w:rPr>
              <w:t>Ursus arctos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熊胆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胆囊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分布于呼中、漠河、塔河、新林、呼玛、嫩江、同江、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饶河、桦南、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穆棱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、东宁、林口、宁安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以及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尚志等地</w:t>
            </w:r>
            <w:r>
              <w:rPr>
                <w:rFonts w:ascii="Times New Roman" w:hAnsi="Times New Roman"/>
                <w:szCs w:val="21"/>
              </w:rPr>
              <w:t>区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甘草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Glycyrrhiza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uralensis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Fisch.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甘草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分布于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肇东、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肇州、肇源、安达、杜尔伯特、泰来、林甸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龙江等地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黄檗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Phellodendron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amurense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Rupr.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关黄柏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干燥树皮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（去除粗皮）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分布于张广才岭、老爷岭、完达山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小兴安岭山区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Panax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ginseng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C. A.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Mey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分布于张广才岭、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老爷岭、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完达山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小兴安岭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山区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刺五加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Acanthopanax senticosus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(Rupr. et Maxim.) Harms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或茎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分布于张广才岭、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老爷岭、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完达山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小兴安岭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山区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防风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Saposhnikovia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divaricata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(Turcz.) Schischk.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防风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内大部分地区皆有分布，主要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分布于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杜尔伯特、肇州、安达、肇源、泰来、龙江、富裕、嫩江、林甸、甘南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西部草原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区。东部山区，大、小兴安岭也有少量的分布。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黄芩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Scutellaria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baicalensis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Georgi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黄芩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分布于安达、肇东、肇州、林甸、明水、青冈、讷河、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爱辉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、富裕、杜尔伯特、甘南、萝北、逊克、汤原、东宁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大兴安岭地区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龙胆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Gentiana scabra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Bge.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龙胆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分布于北安、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五大连池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、讷河、阿城、五常、双城、尚志、海林、宁安、勃利、富锦、依兰、铁力、汤原、伊春、饶河、密山、虎林、逊克、呼玛、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爱辉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漠河等地区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三花龙胆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Gentiana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triflora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Pall.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龙胆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分布于嫩江、北安、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五大连池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逊克、呼玛、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爱辉、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漠河、密山、虎林、饶河、勃利、汤原、伊春、铁力、五常、阿城、宁安、海林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尚志等地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条叶龙胆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Gentiana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manshurica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Kitag.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龙胆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我省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西部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草甸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草原特有种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分布于安达、肇东、肇州、依安、齐齐哈尔、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大庆、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杜尔伯特、泰来、林甸、甘南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富裕等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秦艽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Gentiana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macrophylla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Pall.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秦艽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分布于大兴安岭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北部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五味子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Schisandra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chinensis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(Turcz.) Baill.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北细辛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Asarum heterotropoides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Fr. Schmidt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var.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 mandshuricum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(Maxim.)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Kitag.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细辛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分布于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阿城、宾县、五常、尚志、海林、宁安、东宁、穆棱、林口、鸡西、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虎林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、饶河、桦南、富锦、勃利、宝清、集贤、友谊、木兰、延寿、方正、巴彦、依兰、通河、汤原、伊春、铁力、庆安、绥棱、北安、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五大连池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、嫩江、克东、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孙吴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、爱辉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呼玛等地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卵叶远志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Polygala sibirica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远志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分布于省内各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山区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半山区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远志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Polygala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tenuifolia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Willd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远志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均有分布，以平原草甸地区及草原地区为多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  <w:t>Polyporus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  <w:t>umbellatus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(Pers.)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Fries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干燥菌核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分布于宁安、尚志、五常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伊春等地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东北黑蜂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i/>
                <w:color w:val="000000"/>
                <w:kern w:val="0"/>
                <w:szCs w:val="21"/>
              </w:rPr>
              <w:t xml:space="preserve">Apis mellifere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ssp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000000"/>
                <w:szCs w:val="21"/>
              </w:rPr>
              <w:t>蜂蜜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000000"/>
                <w:szCs w:val="21"/>
              </w:rPr>
              <w:t>蜂蜜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分布于饶河县。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Pulsatilla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chinensis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(Bge.) Regel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除大兴安岭外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全省其他地区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均有分布。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Dictamnus dasycarpus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Turcz.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北苍术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Atractylodes chinensis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(DC.)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Koidz.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分布于甘南、龙江、讷河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嫩江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草苁蓉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Boschniakia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rossica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(Chamisso et Schlechtendal) B. Fedtschenko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草苁蓉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分布于大、小兴安岭等地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Bupleurum chinense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DC.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  <w:lang w:val="en-US" w:eastAsia="zh-CN"/>
              </w:rPr>
              <w:t>分布于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小兴安岭、完达山、东部山区以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及西部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草原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狭叶柴胡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Bupleurum scorzonerifolium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Willd.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内各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均有分布。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芍药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Paeonia lactiflora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Pall.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Codonopsis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pilosula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(Franch.) Nannf.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  <w:lang w:val="en-US" w:eastAsia="zh-CN"/>
              </w:rPr>
              <w:t>分布于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张广才岭、老爷岭、完达山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  <w:lang w:val="en-US" w:eastAsia="zh-CN"/>
              </w:rPr>
              <w:t>以及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</w:rPr>
              <w:t>小兴安岭等山区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东北红豆杉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Taxus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cuspidata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Siebold &amp; Zucc.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东北红豆杉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干燥枝和叶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分布于张广才岭东南部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老爷岭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小兴安岭南部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库页红景天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Rhodiola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sachalinensis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A. Bor.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分布于尚志、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五常、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宁安、牡丹江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大兴安岭等地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黄精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Polygonatum sibiricum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Red.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黄精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分布于龙江、泰来、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富裕、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杜尔伯特、肇东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肇州等地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膜荚黄芪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Astragalus membranaceus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(Fisch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Bge.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分布于大兴安岭、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五大连池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、北安、龙江、嫩江、讷河、甘南、木兰、通河、绥棱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尚志、五常、依兰、东宁、穆棱、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林口、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宁安、海林、富锦、集贤、勃利、汤原、桦川、鸡西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伊春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铁力等地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Platycodon grandiflorum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Jacq.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DC.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大部分地区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均有分布。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垫状卷柏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Selaginella pulvinata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(Hook. et Grev.) Maxim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Selaginella tamariscina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Beauv.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Spring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Ganoderma sinense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Zhao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Xu et Zhang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干燥子实体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老爷岭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完达山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大、小兴安岭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山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松杉灵芝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Ganoderma tsugae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Murr.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干燥子实体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老爷岭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完达山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大、小兴安岭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山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兴安杜鹃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Rhododendron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dauricum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满山红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老爷岭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完达山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大、小兴安岭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山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轮叶沙参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Adenophora tetraphylla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(Thunb.)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Fisch.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内各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均有分布。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平贝母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Fritillaria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ussuriensis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Maxim.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平贝母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干燥鳞茎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分布于阿城、宾县、五常、尚志、方正、延寿、木兰、依兰、通河、宁安、林口、东宁、穆棱、密山、饶河、虎林、宝清、集贤、桦川、汤原、伊春、铁力、庆安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以及五大连池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等低山区及丘陵区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大三叶升麻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Cimicifuga heracleifolia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Kom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伊春、黑河、绥化、哈尔滨、佳木斯、双鸭山、鹤岗、鸡西以及七台河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兴安升麻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Cimicifuga dahurica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(Turcz.) Maxim.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有柄石韦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Pyrrosia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petiolosa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(Christ) Ching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分布于阿城、五常、尚志、宾县、宁安、海林、东宁、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穆棱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、林口、虎林、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饶河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、桦川、方正、延寿、通河、依兰、汤原、伊春、嘉荫、铁力、庆安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以及绥棱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天麻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Gastrodia elata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Bl.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天麻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干燥块茎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五常、尚志、宁安、海林、东宁、林口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穆棱等地区。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Cynanchum atratum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Bge.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分布于肇东、安达、泰来、龙江、杜尔伯特、尚志、依兰、宁安、伊春、宝清、桦川、萝北、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五大连池以及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北安等地区。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暴马丁香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Syringa reticulata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Hara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var.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andshurica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Maxim.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Hara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暴马子皮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干燥干皮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或枝皮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分布于张广才岭、老爷岭、完达山以及小兴安岭山区。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北乌头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Aconitum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kusnezoffii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Reichb.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草乌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干燥块根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分布于五常、尚志、方正、依兰、通河、庆安、宁安、海林、东宁、林口、穆棱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饶河、虎林、密山、勃利、桦南、汤原、伊春、铁力、嘉荫、北安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、五大连池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、逊克、爱辉、孙吴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呼玛等地区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穿龙薯蓣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Dioscorea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nipponica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Makino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分布于张广才岭、老爷岭、完达山以及小兴安岭山区。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Atractylodes japonica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Koidz. ex Kitam.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关苍术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分布于张广才岭、老爷岭、完达山以及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大、小兴安岭地区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槲寄生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Viscum coloratum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(Komar.) Nakai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干燥带叶茎枝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分布于阿城、宾县、五常、尚志、依兰、延寿、通河、木兰、庆安、绥棱、北安、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五大连池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、伊春、铁力、宁安、东宁、林口、勃利、汤原、宝清、集贤、虎林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饶河等地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短瓣金莲花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 xml:space="preserve">Trollius ledebourii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Reichenbach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金莲花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我省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东部至北部山区湿地。以北部大、小兴安岭资源最为丰富。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粗茎鳞毛蕨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Dryopteris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crassirhizoma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Nakai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叶柄残基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分布于张广才岭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老爷岭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完达山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小兴安岭地区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，大兴安岭有少量分布。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Euryale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ferox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Salisb.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芡实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干燥成熟种仁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分布于肇东、肇源、肇州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泰来、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安达、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杜尔伯特、望奎、兰西、宾县、呼兰、哈尔滨、双城、阿城、延寿、木兰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五常等地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Anemarrhena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</w:rPr>
              <w:t>asphodeloides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Bge.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分布于肇东、肇州、肇源、安达、杜尔伯特、龙江、富裕、讷河、绥化、青冈、兰西、阿城、双城、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牡丹江以及黑河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麻叶千里光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Jacobaea cannabifolia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(Lessing) E. Wiebe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返魂草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带根全草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分布于张广才岭、老爷岭、完达山以及大、小兴安岭山区。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红花鹿蹄草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Pyrola asarifolia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subsp.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incarnata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(de Candolle) E. Haber &amp; H. Takahashi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山区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均有分布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日本鹿蹄草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Pyrola japonica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Klenze ex Alef.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干燥全草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分布于张广才岭、老爷岭、完达山以及大、小兴安岭山区。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祁州漏芦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Rhaponticum uniflorum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(L.) DC.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漏芦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我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省西部地区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多被银莲花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Anemone raddeana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Regel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两头尖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分布于哈尔滨、伊春、双鸭山、鸡西以及牡丹江等地区。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大马勃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Calvatia gigantea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(Batsch ex 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ers.) Lloyd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干燥子实体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分布于哈尔滨、伊春、七台河以及五大连池等地区。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黄芦木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Berberis amurensis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Rupr.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三颗针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分布于我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省东部山区、完达山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小兴安岭地区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Codonopsis lanceolata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(Sieb. et Zucc.) Trautv.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山海螺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东部山区。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东北天南星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Arisaema amurense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天南星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干燥块茎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阿城、宾县、五常、尚志、方正、延寿、依兰、海林、宁安、林口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东宁、桦南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勃利等地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东北铁线莲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Clematis manshurica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Rupr.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干燥根和根茎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分布于我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省东部山区、完达山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小兴安岭地区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藏菖蒲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Acorus calamus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藏菖蒲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干燥根茎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除大兴安岭和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小兴安岭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北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部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以外，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全省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广泛分布。</w:t>
            </w:r>
          </w:p>
        </w:tc>
      </w:tr>
    </w:tbl>
    <w:p>
      <w:pPr>
        <w:spacing w:line="360" w:lineRule="auto"/>
        <w:rPr>
          <w:sz w:val="21"/>
          <w:szCs w:val="21"/>
        </w:rPr>
      </w:pPr>
    </w:p>
    <w:p>
      <w:pPr>
        <w:pStyle w:val="12"/>
        <w:rPr>
          <w:sz w:val="21"/>
          <w:szCs w:val="21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425" w:num="1"/>
          <w:docGrid w:type="lines" w:linePitch="312" w:charSpace="0"/>
        </w:sect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p>
      <w:pPr>
        <w:pStyle w:val="12"/>
        <w:rPr>
          <w:sz w:val="21"/>
          <w:szCs w:val="21"/>
        </w:rPr>
      </w:pPr>
    </w:p>
    <w:tbl>
      <w:tblPr>
        <w:tblStyle w:val="11"/>
        <w:tblpPr w:leftFromText="180" w:rightFromText="180" w:vertAnchor="text" w:horzAnchor="page" w:tblpX="1547" w:tblpY="6277"/>
        <w:tblOverlap w:val="never"/>
        <w:tblW w:w="92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2" w:type="dxa"/>
            <w:vAlign w:val="top"/>
          </w:tcPr>
          <w:p>
            <w:pPr>
              <w:tabs>
                <w:tab w:val="left" w:pos="9040"/>
              </w:tabs>
              <w:ind w:right="366" w:rightChars="0" w:firstLine="280" w:firstLineChars="100"/>
              <w:rPr>
                <w:rFonts w:hint="eastAsia" w:ascii="仿宋" w:hAnsi="仿宋" w:eastAsia="仿宋_GB2312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黑龙江省中医药管理局                    2023年4月12日印发</w:t>
            </w:r>
          </w:p>
        </w:tc>
      </w:tr>
    </w:tbl>
    <w:p>
      <w:pPr>
        <w:pStyle w:val="1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1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1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（信息公开形式：主动公开）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01BA21-1C95-4419-B1CC-BD68999931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EAE866-22F1-4DB2-8682-3E3637463A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9B6D66-81EE-441D-AB2E-F66BBBF616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96F88F1-3449-4124-99B2-6119C40F13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mJmNTMzNjU1YTY1MTk1ZjRkYzRiYjZiZjc4ODcifQ=="/>
  </w:docVars>
  <w:rsids>
    <w:rsidRoot w:val="063642FA"/>
    <w:rsid w:val="000942B7"/>
    <w:rsid w:val="00624FD8"/>
    <w:rsid w:val="007958E0"/>
    <w:rsid w:val="011B6997"/>
    <w:rsid w:val="01543C57"/>
    <w:rsid w:val="017E6F26"/>
    <w:rsid w:val="01A22C15"/>
    <w:rsid w:val="01D34B7C"/>
    <w:rsid w:val="01D35FC9"/>
    <w:rsid w:val="01F1594A"/>
    <w:rsid w:val="027520D7"/>
    <w:rsid w:val="02B557AF"/>
    <w:rsid w:val="02C848FD"/>
    <w:rsid w:val="0313544C"/>
    <w:rsid w:val="033B50CF"/>
    <w:rsid w:val="03A34A22"/>
    <w:rsid w:val="03EF1A15"/>
    <w:rsid w:val="040E6340"/>
    <w:rsid w:val="041B321D"/>
    <w:rsid w:val="043164D2"/>
    <w:rsid w:val="049A7BD3"/>
    <w:rsid w:val="04BC3FEE"/>
    <w:rsid w:val="04DF7CDC"/>
    <w:rsid w:val="04E23328"/>
    <w:rsid w:val="053A3164"/>
    <w:rsid w:val="053A4F12"/>
    <w:rsid w:val="05610E54"/>
    <w:rsid w:val="05685F23"/>
    <w:rsid w:val="05D90BCF"/>
    <w:rsid w:val="05DD332B"/>
    <w:rsid w:val="063642FA"/>
    <w:rsid w:val="063B53E6"/>
    <w:rsid w:val="06621664"/>
    <w:rsid w:val="066C1A43"/>
    <w:rsid w:val="066F6E3E"/>
    <w:rsid w:val="06C323B5"/>
    <w:rsid w:val="06D3619B"/>
    <w:rsid w:val="06EC66E0"/>
    <w:rsid w:val="06EF2DF4"/>
    <w:rsid w:val="071A149F"/>
    <w:rsid w:val="075C73C2"/>
    <w:rsid w:val="076369A2"/>
    <w:rsid w:val="076D15CF"/>
    <w:rsid w:val="079347EC"/>
    <w:rsid w:val="07F86C65"/>
    <w:rsid w:val="07F8734E"/>
    <w:rsid w:val="080D690E"/>
    <w:rsid w:val="08326375"/>
    <w:rsid w:val="084C5688"/>
    <w:rsid w:val="08566507"/>
    <w:rsid w:val="08713341"/>
    <w:rsid w:val="098B0432"/>
    <w:rsid w:val="0992531D"/>
    <w:rsid w:val="09A92667"/>
    <w:rsid w:val="09B039F5"/>
    <w:rsid w:val="09EA39FC"/>
    <w:rsid w:val="09FE6E56"/>
    <w:rsid w:val="0A357536"/>
    <w:rsid w:val="0A4800D1"/>
    <w:rsid w:val="0A642C34"/>
    <w:rsid w:val="0AC534D0"/>
    <w:rsid w:val="0B301291"/>
    <w:rsid w:val="0B7F3FC7"/>
    <w:rsid w:val="0B923CFA"/>
    <w:rsid w:val="0BF422BF"/>
    <w:rsid w:val="0C281F69"/>
    <w:rsid w:val="0C767178"/>
    <w:rsid w:val="0C7D0506"/>
    <w:rsid w:val="0CD226B1"/>
    <w:rsid w:val="0D9C2C0E"/>
    <w:rsid w:val="0DA85313"/>
    <w:rsid w:val="0DDA1988"/>
    <w:rsid w:val="0DF91E0E"/>
    <w:rsid w:val="0E107158"/>
    <w:rsid w:val="0E1705EE"/>
    <w:rsid w:val="0E8C11D2"/>
    <w:rsid w:val="0E9C5765"/>
    <w:rsid w:val="0EB421D9"/>
    <w:rsid w:val="0EB6226B"/>
    <w:rsid w:val="0ED0340F"/>
    <w:rsid w:val="0ED71A24"/>
    <w:rsid w:val="0F3D5D2B"/>
    <w:rsid w:val="0F661726"/>
    <w:rsid w:val="0FD91EF8"/>
    <w:rsid w:val="0FFD54BA"/>
    <w:rsid w:val="103B1CEF"/>
    <w:rsid w:val="10635C65"/>
    <w:rsid w:val="109E4EEF"/>
    <w:rsid w:val="10AC597F"/>
    <w:rsid w:val="10D34B99"/>
    <w:rsid w:val="10F66AD9"/>
    <w:rsid w:val="10F845FF"/>
    <w:rsid w:val="110C00AB"/>
    <w:rsid w:val="11333889"/>
    <w:rsid w:val="11991213"/>
    <w:rsid w:val="11BB73DB"/>
    <w:rsid w:val="120174E4"/>
    <w:rsid w:val="122F22A3"/>
    <w:rsid w:val="12432B99"/>
    <w:rsid w:val="12BC78AF"/>
    <w:rsid w:val="130B3770"/>
    <w:rsid w:val="130D010A"/>
    <w:rsid w:val="133753CA"/>
    <w:rsid w:val="136E6DFB"/>
    <w:rsid w:val="13726E75"/>
    <w:rsid w:val="137361BF"/>
    <w:rsid w:val="137E152F"/>
    <w:rsid w:val="13BD568C"/>
    <w:rsid w:val="13BD5C3E"/>
    <w:rsid w:val="141D25CF"/>
    <w:rsid w:val="14447B5C"/>
    <w:rsid w:val="145C2A1F"/>
    <w:rsid w:val="1462763B"/>
    <w:rsid w:val="14E804E7"/>
    <w:rsid w:val="14ED1FA1"/>
    <w:rsid w:val="15253679"/>
    <w:rsid w:val="153D4CD7"/>
    <w:rsid w:val="154C316C"/>
    <w:rsid w:val="15545B7C"/>
    <w:rsid w:val="15BD5D33"/>
    <w:rsid w:val="16816E45"/>
    <w:rsid w:val="168D68A7"/>
    <w:rsid w:val="16B0772A"/>
    <w:rsid w:val="16FC471D"/>
    <w:rsid w:val="172A799B"/>
    <w:rsid w:val="173E4D36"/>
    <w:rsid w:val="17E31439"/>
    <w:rsid w:val="17FF2717"/>
    <w:rsid w:val="183121A5"/>
    <w:rsid w:val="18425057"/>
    <w:rsid w:val="19037FE5"/>
    <w:rsid w:val="190A671C"/>
    <w:rsid w:val="19202945"/>
    <w:rsid w:val="196A0064"/>
    <w:rsid w:val="19A05834"/>
    <w:rsid w:val="19A30E80"/>
    <w:rsid w:val="19F53DD2"/>
    <w:rsid w:val="1A1D6E85"/>
    <w:rsid w:val="1A475CB0"/>
    <w:rsid w:val="1A7840BB"/>
    <w:rsid w:val="1A9A14C6"/>
    <w:rsid w:val="1A9D1D74"/>
    <w:rsid w:val="1ACD08AB"/>
    <w:rsid w:val="1AE259D8"/>
    <w:rsid w:val="1B283D33"/>
    <w:rsid w:val="1B3C333B"/>
    <w:rsid w:val="1BD25864"/>
    <w:rsid w:val="1BDD2D6F"/>
    <w:rsid w:val="1C944A64"/>
    <w:rsid w:val="1D214EDE"/>
    <w:rsid w:val="1D3F35B6"/>
    <w:rsid w:val="1D725739"/>
    <w:rsid w:val="1D886D0B"/>
    <w:rsid w:val="1DCB4E05"/>
    <w:rsid w:val="1E4A2212"/>
    <w:rsid w:val="1E7F010E"/>
    <w:rsid w:val="1ED270BC"/>
    <w:rsid w:val="1ED41ADC"/>
    <w:rsid w:val="1EEE7042"/>
    <w:rsid w:val="1F1A1BE5"/>
    <w:rsid w:val="1F7A6B27"/>
    <w:rsid w:val="1F7E3685"/>
    <w:rsid w:val="1F881244"/>
    <w:rsid w:val="1F9A0F77"/>
    <w:rsid w:val="1FAB50E1"/>
    <w:rsid w:val="1FB262C1"/>
    <w:rsid w:val="1FD923D3"/>
    <w:rsid w:val="1FDF698A"/>
    <w:rsid w:val="1FEF6BCD"/>
    <w:rsid w:val="20270A5D"/>
    <w:rsid w:val="2040567B"/>
    <w:rsid w:val="204F58BE"/>
    <w:rsid w:val="20891C50"/>
    <w:rsid w:val="209239FD"/>
    <w:rsid w:val="20931C4F"/>
    <w:rsid w:val="209B0B03"/>
    <w:rsid w:val="20B61DE1"/>
    <w:rsid w:val="20F841A8"/>
    <w:rsid w:val="20FF72E4"/>
    <w:rsid w:val="21553995"/>
    <w:rsid w:val="218B0B78"/>
    <w:rsid w:val="21B52099"/>
    <w:rsid w:val="22405E06"/>
    <w:rsid w:val="22A30143"/>
    <w:rsid w:val="22B660C8"/>
    <w:rsid w:val="23563407"/>
    <w:rsid w:val="240864B0"/>
    <w:rsid w:val="24134E54"/>
    <w:rsid w:val="24303C58"/>
    <w:rsid w:val="24763D61"/>
    <w:rsid w:val="24A563F4"/>
    <w:rsid w:val="24AF7273"/>
    <w:rsid w:val="25F8534E"/>
    <w:rsid w:val="261E020C"/>
    <w:rsid w:val="266D6A9E"/>
    <w:rsid w:val="27160EE4"/>
    <w:rsid w:val="275F557D"/>
    <w:rsid w:val="279938C3"/>
    <w:rsid w:val="27C62B26"/>
    <w:rsid w:val="27EE1E60"/>
    <w:rsid w:val="283A32F8"/>
    <w:rsid w:val="28C130D1"/>
    <w:rsid w:val="29220014"/>
    <w:rsid w:val="29283150"/>
    <w:rsid w:val="292E4830"/>
    <w:rsid w:val="295F1838"/>
    <w:rsid w:val="297D752F"/>
    <w:rsid w:val="29E12964"/>
    <w:rsid w:val="2A465F84"/>
    <w:rsid w:val="2A704DAF"/>
    <w:rsid w:val="2B0C0F7B"/>
    <w:rsid w:val="2B9A3146"/>
    <w:rsid w:val="2BD56553"/>
    <w:rsid w:val="2BF81500"/>
    <w:rsid w:val="2C175B64"/>
    <w:rsid w:val="2C1D2D14"/>
    <w:rsid w:val="2C70553A"/>
    <w:rsid w:val="2C8C703D"/>
    <w:rsid w:val="2D4349FC"/>
    <w:rsid w:val="2DD92C6B"/>
    <w:rsid w:val="2DF81343"/>
    <w:rsid w:val="2DFB0E33"/>
    <w:rsid w:val="2E4E18AB"/>
    <w:rsid w:val="2EF1278B"/>
    <w:rsid w:val="2EF80F5B"/>
    <w:rsid w:val="2F6D160E"/>
    <w:rsid w:val="2F946F22"/>
    <w:rsid w:val="2FDA2B8D"/>
    <w:rsid w:val="2FE029D7"/>
    <w:rsid w:val="2FE6330A"/>
    <w:rsid w:val="2FE9188B"/>
    <w:rsid w:val="30601421"/>
    <w:rsid w:val="306B04F2"/>
    <w:rsid w:val="30E545A4"/>
    <w:rsid w:val="30EB1633"/>
    <w:rsid w:val="310149B3"/>
    <w:rsid w:val="31091AB9"/>
    <w:rsid w:val="32C043F9"/>
    <w:rsid w:val="32CB34CA"/>
    <w:rsid w:val="331B019D"/>
    <w:rsid w:val="33552D94"/>
    <w:rsid w:val="33613E2E"/>
    <w:rsid w:val="338673F1"/>
    <w:rsid w:val="33D463AE"/>
    <w:rsid w:val="33E33858"/>
    <w:rsid w:val="33F86C24"/>
    <w:rsid w:val="3491604D"/>
    <w:rsid w:val="35847960"/>
    <w:rsid w:val="359F0C3E"/>
    <w:rsid w:val="35B51CDA"/>
    <w:rsid w:val="35C91817"/>
    <w:rsid w:val="35F75A42"/>
    <w:rsid w:val="36145188"/>
    <w:rsid w:val="36343134"/>
    <w:rsid w:val="3664414D"/>
    <w:rsid w:val="369B7657"/>
    <w:rsid w:val="36D026DB"/>
    <w:rsid w:val="36E7289C"/>
    <w:rsid w:val="36F56D67"/>
    <w:rsid w:val="37335AE2"/>
    <w:rsid w:val="374675C3"/>
    <w:rsid w:val="37C130EE"/>
    <w:rsid w:val="3837515E"/>
    <w:rsid w:val="383C4522"/>
    <w:rsid w:val="385C4BC4"/>
    <w:rsid w:val="38806B05"/>
    <w:rsid w:val="38DA6B01"/>
    <w:rsid w:val="38E3219C"/>
    <w:rsid w:val="392456E2"/>
    <w:rsid w:val="39447B32"/>
    <w:rsid w:val="39755F3E"/>
    <w:rsid w:val="39AB7BB1"/>
    <w:rsid w:val="3A1F234D"/>
    <w:rsid w:val="3A445910"/>
    <w:rsid w:val="3A79380C"/>
    <w:rsid w:val="3A80103E"/>
    <w:rsid w:val="3AC84793"/>
    <w:rsid w:val="3AD60C5E"/>
    <w:rsid w:val="3B0532F1"/>
    <w:rsid w:val="3B4756B8"/>
    <w:rsid w:val="3B806E1C"/>
    <w:rsid w:val="3BAC6C4D"/>
    <w:rsid w:val="3BB23479"/>
    <w:rsid w:val="3BE23632"/>
    <w:rsid w:val="3BE92C13"/>
    <w:rsid w:val="3BEB0739"/>
    <w:rsid w:val="3C544530"/>
    <w:rsid w:val="3CA97257"/>
    <w:rsid w:val="3CB274A9"/>
    <w:rsid w:val="3CC441C6"/>
    <w:rsid w:val="3CD1297D"/>
    <w:rsid w:val="3D8726E3"/>
    <w:rsid w:val="3D8E75CE"/>
    <w:rsid w:val="3DA07301"/>
    <w:rsid w:val="3DA908AC"/>
    <w:rsid w:val="3DD1395F"/>
    <w:rsid w:val="3E09759C"/>
    <w:rsid w:val="3E0B50C2"/>
    <w:rsid w:val="3E5901E3"/>
    <w:rsid w:val="3ECD4126"/>
    <w:rsid w:val="3F041198"/>
    <w:rsid w:val="3F450160"/>
    <w:rsid w:val="3F5A50DB"/>
    <w:rsid w:val="3F5C54AA"/>
    <w:rsid w:val="3FAA090B"/>
    <w:rsid w:val="3FD17C46"/>
    <w:rsid w:val="401069C0"/>
    <w:rsid w:val="402E5098"/>
    <w:rsid w:val="404843AC"/>
    <w:rsid w:val="404E74E8"/>
    <w:rsid w:val="406B3BF6"/>
    <w:rsid w:val="40E35E83"/>
    <w:rsid w:val="40FC0CF2"/>
    <w:rsid w:val="410D5497"/>
    <w:rsid w:val="41140732"/>
    <w:rsid w:val="41250249"/>
    <w:rsid w:val="416D1BF0"/>
    <w:rsid w:val="41A21103"/>
    <w:rsid w:val="41A5138A"/>
    <w:rsid w:val="41B45A71"/>
    <w:rsid w:val="41D52631"/>
    <w:rsid w:val="41E00614"/>
    <w:rsid w:val="42166091"/>
    <w:rsid w:val="42770F78"/>
    <w:rsid w:val="42813BA5"/>
    <w:rsid w:val="428611BC"/>
    <w:rsid w:val="429A07C3"/>
    <w:rsid w:val="42D53EF1"/>
    <w:rsid w:val="42E02CAB"/>
    <w:rsid w:val="42E163F2"/>
    <w:rsid w:val="433B01F8"/>
    <w:rsid w:val="433E1A96"/>
    <w:rsid w:val="43413334"/>
    <w:rsid w:val="43754D8C"/>
    <w:rsid w:val="43B6162D"/>
    <w:rsid w:val="43E51F12"/>
    <w:rsid w:val="44112D07"/>
    <w:rsid w:val="446E4D51"/>
    <w:rsid w:val="448636F5"/>
    <w:rsid w:val="449D0A3E"/>
    <w:rsid w:val="44A65B45"/>
    <w:rsid w:val="44A771C7"/>
    <w:rsid w:val="44BC2C73"/>
    <w:rsid w:val="44BE3F88"/>
    <w:rsid w:val="44EB13E2"/>
    <w:rsid w:val="453A31A0"/>
    <w:rsid w:val="45486BFC"/>
    <w:rsid w:val="458A0FC3"/>
    <w:rsid w:val="45D67D64"/>
    <w:rsid w:val="45FB3C6E"/>
    <w:rsid w:val="464473C4"/>
    <w:rsid w:val="46582E6F"/>
    <w:rsid w:val="46592743"/>
    <w:rsid w:val="46762F9F"/>
    <w:rsid w:val="46DE09BA"/>
    <w:rsid w:val="47060B1D"/>
    <w:rsid w:val="47971775"/>
    <w:rsid w:val="47A50B6F"/>
    <w:rsid w:val="47DE55F6"/>
    <w:rsid w:val="47EA630C"/>
    <w:rsid w:val="481903DC"/>
    <w:rsid w:val="482254E2"/>
    <w:rsid w:val="483376F0"/>
    <w:rsid w:val="48396CD0"/>
    <w:rsid w:val="48482A6F"/>
    <w:rsid w:val="48D01A82"/>
    <w:rsid w:val="48D32C81"/>
    <w:rsid w:val="494871CB"/>
    <w:rsid w:val="4998651F"/>
    <w:rsid w:val="49A85EBB"/>
    <w:rsid w:val="49C820BA"/>
    <w:rsid w:val="49D05807"/>
    <w:rsid w:val="49D15412"/>
    <w:rsid w:val="49D2118A"/>
    <w:rsid w:val="4A123335"/>
    <w:rsid w:val="4A5916A0"/>
    <w:rsid w:val="4A895CED"/>
    <w:rsid w:val="4A8A48E7"/>
    <w:rsid w:val="4AAC19DB"/>
    <w:rsid w:val="4AEC1DD8"/>
    <w:rsid w:val="4AF34F14"/>
    <w:rsid w:val="4AF3760A"/>
    <w:rsid w:val="4B272E10"/>
    <w:rsid w:val="4B7C13AE"/>
    <w:rsid w:val="4BE65F44"/>
    <w:rsid w:val="4BED22AB"/>
    <w:rsid w:val="4BFC24EE"/>
    <w:rsid w:val="4C215AB1"/>
    <w:rsid w:val="4C261C9E"/>
    <w:rsid w:val="4C51283A"/>
    <w:rsid w:val="4CA50490"/>
    <w:rsid w:val="4CC477C6"/>
    <w:rsid w:val="4CC56D84"/>
    <w:rsid w:val="4D0E24D9"/>
    <w:rsid w:val="4D1B0752"/>
    <w:rsid w:val="4D2B4E39"/>
    <w:rsid w:val="4D331347"/>
    <w:rsid w:val="4D3857A8"/>
    <w:rsid w:val="4D571B68"/>
    <w:rsid w:val="4D5A3970"/>
    <w:rsid w:val="4D61085B"/>
    <w:rsid w:val="4D896004"/>
    <w:rsid w:val="4DA60964"/>
    <w:rsid w:val="4E0A37C9"/>
    <w:rsid w:val="4E0D09E3"/>
    <w:rsid w:val="4E3917D8"/>
    <w:rsid w:val="4E597784"/>
    <w:rsid w:val="4EA34EA3"/>
    <w:rsid w:val="4EB031D0"/>
    <w:rsid w:val="4ED83CF2"/>
    <w:rsid w:val="4EDC6D5B"/>
    <w:rsid w:val="4EE631A7"/>
    <w:rsid w:val="4F22401A"/>
    <w:rsid w:val="4F244236"/>
    <w:rsid w:val="4F5B752C"/>
    <w:rsid w:val="4F9D6F64"/>
    <w:rsid w:val="4FA233AD"/>
    <w:rsid w:val="4FCE41A2"/>
    <w:rsid w:val="4FDA186D"/>
    <w:rsid w:val="4FDC68BF"/>
    <w:rsid w:val="4FE70E6E"/>
    <w:rsid w:val="50306C0B"/>
    <w:rsid w:val="50874A7C"/>
    <w:rsid w:val="5095081C"/>
    <w:rsid w:val="509B22D6"/>
    <w:rsid w:val="50D91050"/>
    <w:rsid w:val="51316796"/>
    <w:rsid w:val="514951D3"/>
    <w:rsid w:val="51DC4954"/>
    <w:rsid w:val="51DF4444"/>
    <w:rsid w:val="51EB4B97"/>
    <w:rsid w:val="52295750"/>
    <w:rsid w:val="5253273C"/>
    <w:rsid w:val="528172AA"/>
    <w:rsid w:val="52AB07CA"/>
    <w:rsid w:val="52B72CCB"/>
    <w:rsid w:val="52C961B0"/>
    <w:rsid w:val="52DC6673"/>
    <w:rsid w:val="53206AC2"/>
    <w:rsid w:val="534A7FE3"/>
    <w:rsid w:val="534F55FA"/>
    <w:rsid w:val="538C5F06"/>
    <w:rsid w:val="53A94D0A"/>
    <w:rsid w:val="53B11E10"/>
    <w:rsid w:val="53D855EF"/>
    <w:rsid w:val="544E765F"/>
    <w:rsid w:val="54A90FFE"/>
    <w:rsid w:val="54BB2F47"/>
    <w:rsid w:val="54E16725"/>
    <w:rsid w:val="5503669C"/>
    <w:rsid w:val="55652EB2"/>
    <w:rsid w:val="557355CF"/>
    <w:rsid w:val="562B7C58"/>
    <w:rsid w:val="56B11101"/>
    <w:rsid w:val="57325016"/>
    <w:rsid w:val="57652738"/>
    <w:rsid w:val="57740CC0"/>
    <w:rsid w:val="57E83927"/>
    <w:rsid w:val="57F46EB6"/>
    <w:rsid w:val="58951D01"/>
    <w:rsid w:val="58E97957"/>
    <w:rsid w:val="58EF1411"/>
    <w:rsid w:val="58F72073"/>
    <w:rsid w:val="591075D9"/>
    <w:rsid w:val="59482E78"/>
    <w:rsid w:val="596D2336"/>
    <w:rsid w:val="596F4300"/>
    <w:rsid w:val="59B77A55"/>
    <w:rsid w:val="59F41F3A"/>
    <w:rsid w:val="5A0233C6"/>
    <w:rsid w:val="5A0D2948"/>
    <w:rsid w:val="5A19426B"/>
    <w:rsid w:val="5A296BA4"/>
    <w:rsid w:val="5A3115B5"/>
    <w:rsid w:val="5A6279C1"/>
    <w:rsid w:val="5B0311A3"/>
    <w:rsid w:val="5B3E455E"/>
    <w:rsid w:val="5B7E082A"/>
    <w:rsid w:val="5B91775F"/>
    <w:rsid w:val="5BE663CF"/>
    <w:rsid w:val="5C6519EA"/>
    <w:rsid w:val="5C966047"/>
    <w:rsid w:val="5CB84210"/>
    <w:rsid w:val="5CC65B5C"/>
    <w:rsid w:val="5CCC1A69"/>
    <w:rsid w:val="5CD8040E"/>
    <w:rsid w:val="5D1E69E8"/>
    <w:rsid w:val="5D1F428F"/>
    <w:rsid w:val="5D235C93"/>
    <w:rsid w:val="5D2C1041"/>
    <w:rsid w:val="5D787085"/>
    <w:rsid w:val="5DA30A1C"/>
    <w:rsid w:val="5DC643F2"/>
    <w:rsid w:val="5E510478"/>
    <w:rsid w:val="5E56783C"/>
    <w:rsid w:val="5E7F3237"/>
    <w:rsid w:val="5F4D7278"/>
    <w:rsid w:val="5F5741F8"/>
    <w:rsid w:val="5F5F2786"/>
    <w:rsid w:val="5F9745B0"/>
    <w:rsid w:val="5FD50C35"/>
    <w:rsid w:val="5FEB2206"/>
    <w:rsid w:val="600532C8"/>
    <w:rsid w:val="601856F1"/>
    <w:rsid w:val="60C413D5"/>
    <w:rsid w:val="611F2AAF"/>
    <w:rsid w:val="61994610"/>
    <w:rsid w:val="61BD0EFD"/>
    <w:rsid w:val="61D27B22"/>
    <w:rsid w:val="61E138C1"/>
    <w:rsid w:val="62090567"/>
    <w:rsid w:val="629E5C56"/>
    <w:rsid w:val="62D6719E"/>
    <w:rsid w:val="62ED798A"/>
    <w:rsid w:val="630B32EB"/>
    <w:rsid w:val="630C0FEA"/>
    <w:rsid w:val="637F3391"/>
    <w:rsid w:val="63A27687"/>
    <w:rsid w:val="63E94CAF"/>
    <w:rsid w:val="640970FF"/>
    <w:rsid w:val="641D00AF"/>
    <w:rsid w:val="649015CE"/>
    <w:rsid w:val="65744A4C"/>
    <w:rsid w:val="65A73073"/>
    <w:rsid w:val="65CD0D2C"/>
    <w:rsid w:val="65F75DA9"/>
    <w:rsid w:val="66344907"/>
    <w:rsid w:val="66A870A3"/>
    <w:rsid w:val="66D24120"/>
    <w:rsid w:val="66D82907"/>
    <w:rsid w:val="670D6F06"/>
    <w:rsid w:val="67254250"/>
    <w:rsid w:val="677D409D"/>
    <w:rsid w:val="67AF7FBD"/>
    <w:rsid w:val="67D77C40"/>
    <w:rsid w:val="6832131A"/>
    <w:rsid w:val="68B0223F"/>
    <w:rsid w:val="6931512E"/>
    <w:rsid w:val="69315A0A"/>
    <w:rsid w:val="696077C1"/>
    <w:rsid w:val="6A0445F0"/>
    <w:rsid w:val="6A1F02B5"/>
    <w:rsid w:val="6A5F2753"/>
    <w:rsid w:val="6A5F4BF7"/>
    <w:rsid w:val="6A9C6F1F"/>
    <w:rsid w:val="6ACB3360"/>
    <w:rsid w:val="6B040620"/>
    <w:rsid w:val="6BD149A6"/>
    <w:rsid w:val="6C3311BD"/>
    <w:rsid w:val="6C3A69EF"/>
    <w:rsid w:val="6C812D5A"/>
    <w:rsid w:val="6C8B0FF9"/>
    <w:rsid w:val="6C9003BD"/>
    <w:rsid w:val="6C953C26"/>
    <w:rsid w:val="6CBF768E"/>
    <w:rsid w:val="6D2D0302"/>
    <w:rsid w:val="6D611D5A"/>
    <w:rsid w:val="6E001573"/>
    <w:rsid w:val="6E002155"/>
    <w:rsid w:val="6E7C32EF"/>
    <w:rsid w:val="6F63625D"/>
    <w:rsid w:val="6F8D32DA"/>
    <w:rsid w:val="6F912DCA"/>
    <w:rsid w:val="6F926B42"/>
    <w:rsid w:val="6F9B1553"/>
    <w:rsid w:val="6FB10D76"/>
    <w:rsid w:val="6FF70753"/>
    <w:rsid w:val="703D6AAE"/>
    <w:rsid w:val="7064228D"/>
    <w:rsid w:val="70814BED"/>
    <w:rsid w:val="70A46B2D"/>
    <w:rsid w:val="70B86135"/>
    <w:rsid w:val="70BD7BEF"/>
    <w:rsid w:val="713C4FB8"/>
    <w:rsid w:val="71690822"/>
    <w:rsid w:val="71B33DA4"/>
    <w:rsid w:val="723E2669"/>
    <w:rsid w:val="7275252F"/>
    <w:rsid w:val="72A746B3"/>
    <w:rsid w:val="72A9667D"/>
    <w:rsid w:val="72AA5257"/>
    <w:rsid w:val="72BF7C4E"/>
    <w:rsid w:val="72C94629"/>
    <w:rsid w:val="72E94CCB"/>
    <w:rsid w:val="72F53670"/>
    <w:rsid w:val="73222108"/>
    <w:rsid w:val="73685BF0"/>
    <w:rsid w:val="73814F04"/>
    <w:rsid w:val="73CC2623"/>
    <w:rsid w:val="73CD639B"/>
    <w:rsid w:val="7400407A"/>
    <w:rsid w:val="740D49E9"/>
    <w:rsid w:val="744F5002"/>
    <w:rsid w:val="74AE17FA"/>
    <w:rsid w:val="754C32EF"/>
    <w:rsid w:val="75575F1C"/>
    <w:rsid w:val="759D0D09"/>
    <w:rsid w:val="759D5548"/>
    <w:rsid w:val="75A1363B"/>
    <w:rsid w:val="75A85FF2"/>
    <w:rsid w:val="75CB06B8"/>
    <w:rsid w:val="75CF01A8"/>
    <w:rsid w:val="75D67789"/>
    <w:rsid w:val="75D752AF"/>
    <w:rsid w:val="75E874BC"/>
    <w:rsid w:val="76407E59"/>
    <w:rsid w:val="76AA4771"/>
    <w:rsid w:val="76AE4262"/>
    <w:rsid w:val="76DE48C7"/>
    <w:rsid w:val="770E2F52"/>
    <w:rsid w:val="773B361B"/>
    <w:rsid w:val="7762504C"/>
    <w:rsid w:val="77C74EAF"/>
    <w:rsid w:val="77EB5388"/>
    <w:rsid w:val="78B13B95"/>
    <w:rsid w:val="78C806AA"/>
    <w:rsid w:val="78E7604F"/>
    <w:rsid w:val="791D56CF"/>
    <w:rsid w:val="793D7B1F"/>
    <w:rsid w:val="79A60A14"/>
    <w:rsid w:val="79BA6503"/>
    <w:rsid w:val="79D815F5"/>
    <w:rsid w:val="7A262361"/>
    <w:rsid w:val="7A340F22"/>
    <w:rsid w:val="7A4822D7"/>
    <w:rsid w:val="7A4A42A1"/>
    <w:rsid w:val="7A995229"/>
    <w:rsid w:val="7A9F2408"/>
    <w:rsid w:val="7AC15A5B"/>
    <w:rsid w:val="7AF64429"/>
    <w:rsid w:val="7BEB3862"/>
    <w:rsid w:val="7C1D1542"/>
    <w:rsid w:val="7C3E3C52"/>
    <w:rsid w:val="7CAD6D69"/>
    <w:rsid w:val="7CB43C54"/>
    <w:rsid w:val="7D250FF6"/>
    <w:rsid w:val="7D7B0C16"/>
    <w:rsid w:val="7DE22A43"/>
    <w:rsid w:val="7E0A520A"/>
    <w:rsid w:val="7E350DC4"/>
    <w:rsid w:val="7E3F39F1"/>
    <w:rsid w:val="7E7062A0"/>
    <w:rsid w:val="7EE747B5"/>
    <w:rsid w:val="7F1466C2"/>
    <w:rsid w:val="7F71407E"/>
    <w:rsid w:val="7F8F6BFA"/>
    <w:rsid w:val="7F9F3680"/>
    <w:rsid w:val="7FF60A27"/>
    <w:rsid w:val="7F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1"/>
    </w:pPr>
    <w:rPr>
      <w:rFonts w:ascii="Calibri" w:hAnsi="Calibri" w:eastAsia="宋体" w:cs="Times New Roman"/>
      <w:b/>
      <w:sz w:val="32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/>
      <w:snapToGrid/>
      <w:spacing w:before="50" w:beforeLines="50" w:beforeAutospacing="0" w:after="50" w:afterLines="5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 w:cs="Times New Roman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  <w:rPr>
      <w:szCs w:val="20"/>
    </w:rPr>
  </w:style>
  <w:style w:type="paragraph" w:customStyle="1" w:styleId="13">
    <w:name w:val="表格"/>
    <w:next w:val="1"/>
    <w:qFormat/>
    <w:uiPriority w:val="1"/>
    <w:pPr>
      <w:widowControl w:val="0"/>
      <w:ind w:firstLine="0" w:firstLineChars="0"/>
      <w:jc w:val="center"/>
    </w:pPr>
    <w:rPr>
      <w:rFonts w:cs="仿宋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3476</Words>
  <Characters>5145</Characters>
  <Lines>0</Lines>
  <Paragraphs>0</Paragraphs>
  <TotalTime>8</TotalTime>
  <ScaleCrop>false</ScaleCrop>
  <LinksUpToDate>false</LinksUpToDate>
  <CharactersWithSpaces>5333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2023-01-04T01:03:00Z</dcterms:created>
  <dc:creator>张欣欣（勿即时通讯）</dc:creator>
  <cp:lastModifiedBy>Moonface</cp:lastModifiedBy>
  <dcterms:modified xsi:type="dcterms:W3CDTF">2023-04-18T02:14:47Z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D45ED09E9ECE48A3A7B6AB902E41D455</vt:lpwstr>
  </property>
</Properties>
</file>