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126"/>
        <w:gridCol w:w="4275"/>
        <w:gridCol w:w="4619"/>
      </w:tblGrid>
      <w:tr w14:paraId="34A6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附件1</w:t>
            </w: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E4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C6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82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A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2024年度黑龙江省中医优秀科普图书作品公示名单</w:t>
            </w:r>
          </w:p>
        </w:tc>
      </w:tr>
      <w:tr w14:paraId="66C6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1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主要作者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</w:tr>
      <w:tr w14:paraId="28C9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《大国医：四季五脏小经方》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5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孙奇、卢芳、李保平、卢天蛟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4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</w:tr>
      <w:tr w14:paraId="2A01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E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《百病食疗》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韩盛旺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</w:tr>
      <w:tr w14:paraId="2C03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5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《中医心理疏导论》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杨玉赫、于钦明、齐辉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7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</w:tr>
      <w:tr w14:paraId="4874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7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《素问释义》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韩彦华 邬晓东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黑龙江中医药大学</w:t>
            </w:r>
          </w:p>
        </w:tc>
      </w:tr>
    </w:tbl>
    <w:p w14:paraId="3584027D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57A0DBA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047C3642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2E112275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37BAC8B8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7ECD9B6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45C1DD7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565B87B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tbl>
      <w:tblPr>
        <w:tblStyle w:val="2"/>
        <w:tblW w:w="14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5459"/>
        <w:gridCol w:w="3585"/>
        <w:gridCol w:w="3480"/>
        <w:gridCol w:w="1080"/>
      </w:tblGrid>
      <w:tr w14:paraId="5898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33443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附件2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027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774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3CD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F5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2024年黑龙江省中医优秀科普微视频公示名单</w:t>
            </w:r>
          </w:p>
        </w:tc>
      </w:tr>
      <w:tr w14:paraId="7FC9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D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排序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主创人员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5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8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奖项</w:t>
            </w:r>
          </w:p>
        </w:tc>
      </w:tr>
      <w:tr w14:paraId="7628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06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六味地黄丸和它的兄弟姐妹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8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曹伍林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D3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大兴安岭地区人民医院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17B2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E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中医的“十八般武艺”让骨质疏松不再“为所欲为”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A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刘金兴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F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依兰东承骨伤医院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1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F10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BE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中药煎煮那些事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66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王东艳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EB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8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FC5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C4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心梗那些你不知道的事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A6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杨经文 孔伟 隋姝婷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1F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1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328F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55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脊柱侧弯那点事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1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2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3CC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94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中药膏方知识科普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7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伦佳明、李志、李娜、李烨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1C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B82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8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4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服中药，有讲究！这些细节你注意了吗？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8C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江媛媛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5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309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1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你知道 你上的是哪种“火”吗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2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申争争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BD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大兴安岭地区人民医院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6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F00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4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94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中药煎煮“小课堂”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D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于勇，袁婧，孟祥雯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C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C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605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9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冬天里儿童注意事项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FE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曲轶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E4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4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486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E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中药煎煮知多少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2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崔嘉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61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5B2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6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B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给食物插上治疗的翅膀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4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袁婧 王德宽 臧宜圆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7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7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FC8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C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DD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神经内科科普小讲堂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0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王建秀、朱国忠、张祁、金婧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8B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27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1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糖尿病神经病变的中医防治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F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潘薇 李洋 卢丹红 周馨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6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513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3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6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中医话健康之立春养生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0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周妍、张淑丽、周淼、孙金萍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5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C68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6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艾灸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3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李笑莹、王美惠、黄志环、宋莹莹、初炳南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2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8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EE1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D6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吞咽障碍不要愁，间歇口饲解您忧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6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刘跟莉、管淑敏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4E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黑龙江省中医药大学附属第二医院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DA8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F7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医学科普小知识—肛肠篇—日常的肛门保养 撮谷道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4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栾莉莉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67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3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3F6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67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慢阻肺的中医预防与保健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DC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车启富、何丽杰、刘鹏、孙姝岩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1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62A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35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深入了解中医理疗：经络穴位与身心健康的密切关系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DA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王丽哲</w:t>
            </w:r>
            <w:r>
              <w:rPr>
                <w:rStyle w:val="12"/>
                <w:rFonts w:eastAsia="仿宋"/>
                <w:lang w:eastAsia="zh-CN" w:bidi="ar"/>
              </w:rPr>
              <w:t xml:space="preserve"> </w:t>
            </w:r>
            <w:r>
              <w:rPr>
                <w:rStyle w:val="13"/>
                <w:lang w:eastAsia="zh-CN" w:bidi="ar"/>
              </w:rPr>
              <w:t>、刘艳</w:t>
            </w:r>
            <w:r>
              <w:rPr>
                <w:rStyle w:val="14"/>
                <w:lang w:eastAsia="zh-CN" w:bidi="ar"/>
              </w:rPr>
              <w:t>、李娜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BD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0B0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50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拯救“畏寒怕冷”的阳虚体质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29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宋晓玲、王婷婷、刘绘、孙秀园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B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E2B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A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AA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失眠不用怕，中医有办法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AF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胡宇、杨艳、王君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BB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028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D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破解</w:t>
            </w:r>
            <w:r>
              <w:rPr>
                <w:rStyle w:val="14"/>
                <w:lang w:eastAsia="zh-CN" w:bidi="ar"/>
              </w:rPr>
              <w:t>阳气不足的“密码”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DE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李铁栋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4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漠河市中医医院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E93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D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中药常识知多少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8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杨振雨、李欣华、吴迪、王迎雪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E8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哈尔滨市第六医院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3D4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D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破解糖尿病的“密码”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02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吴亚萍、张阳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D0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龙江县中医医院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ABE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1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用心呵护你的卵巢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5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魏明艳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F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大兴安岭地区人民医院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E70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A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五脏排毒法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3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丰健宇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14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B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C40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06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三伏天晒背养生法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4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杨赫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0D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黑龙江省中医药大学附属第二医院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61B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2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中医谈湿气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F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李翠云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B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AB6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C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骨伤康复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13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  航、黄金铭、李欣宇、由成尧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E0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0FF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9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解密中医麻醉：有效缓解疼痛的古老技艺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FE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刘新伟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26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6B9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6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齐保肾同护心，透亮生命析心宣教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7A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张志宏、孟璐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69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哈尔滨市第二医院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9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EC0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E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中医四时养生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1E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王晨、刘思文、曾庆玲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E8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513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E9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中医眼中的高血脂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6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郁洁雯、高庆峰、郭  菲、张  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B5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北大荒集团总医院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723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C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养心治心中医带您守护心脏健康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A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何丽杰 车启富</w:t>
            </w:r>
            <w:r>
              <w:rPr>
                <w:rStyle w:val="15"/>
                <w:rFonts w:eastAsia="仿宋"/>
                <w:lang w:eastAsia="zh-CN" w:bidi="ar"/>
              </w:rPr>
              <w:t xml:space="preserve"> </w:t>
            </w:r>
            <w:r>
              <w:rPr>
                <w:rStyle w:val="16"/>
                <w:lang w:eastAsia="zh-CN" w:bidi="ar"/>
              </w:rPr>
              <w:t>步楠 程林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77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</w:tbl>
    <w:p w14:paraId="54B36C71"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sectPr>
      <w:footnotePr>
        <w:numFmt w:val="decimal"/>
      </w:footnotePr>
      <w:pgSz w:w="16840" w:h="11900" w:orient="landscape"/>
      <w:pgMar w:top="1649" w:right="2250" w:bottom="1942" w:left="1872" w:header="1822" w:footer="144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2Q3OGI1N2I2ZmYzYmRmYzc1OTFkMzM1OTVjMmEwYzkifQ=="/>
  </w:docVars>
  <w:rsids>
    <w:rsidRoot w:val="00000000"/>
    <w:rsid w:val="06EE46F4"/>
    <w:rsid w:val="0E483EEA"/>
    <w:rsid w:val="105A5A0D"/>
    <w:rsid w:val="1ABB2237"/>
    <w:rsid w:val="29B118B6"/>
    <w:rsid w:val="2D640142"/>
    <w:rsid w:val="33C9710A"/>
    <w:rsid w:val="35EB0BFE"/>
    <w:rsid w:val="48AC5CF1"/>
    <w:rsid w:val="4BBD20AE"/>
    <w:rsid w:val="63571DE9"/>
    <w:rsid w:val="69373003"/>
    <w:rsid w:val="6AF16029"/>
    <w:rsid w:val="6F242F64"/>
    <w:rsid w:val="7CE54752"/>
    <w:rsid w:val="7D262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900" w:line="619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Body text|3_"/>
    <w:basedOn w:val="3"/>
    <w:link w:val="9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9">
    <w:name w:val="Body text|3"/>
    <w:basedOn w:val="1"/>
    <w:link w:val="8"/>
    <w:qFormat/>
    <w:uiPriority w:val="0"/>
    <w:pPr>
      <w:widowControl w:val="0"/>
      <w:shd w:val="clear" w:color="auto" w:fill="auto"/>
      <w:spacing w:after="860" w:line="616" w:lineRule="exact"/>
      <w:ind w:firstLine="620"/>
    </w:pPr>
    <w:rPr>
      <w:sz w:val="32"/>
      <w:szCs w:val="32"/>
      <w:u w:val="none"/>
      <w:shd w:val="clear" w:color="auto" w:fill="auto"/>
    </w:rPr>
  </w:style>
  <w:style w:type="character" w:customStyle="1" w:styleId="10">
    <w:name w:val="Picture caption|1_"/>
    <w:basedOn w:val="3"/>
    <w:link w:val="11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font2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3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01"/>
    <w:basedOn w:val="3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6">
    <w:name w:val="font4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1494</Words>
  <Characters>1568</Characters>
  <TotalTime>38</TotalTime>
  <ScaleCrop>false</ScaleCrop>
  <LinksUpToDate>false</LinksUpToDate>
  <CharactersWithSpaces>1617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2023-05-18T07:36:00Z</dcterms:created>
  <dc:creator>123</dc:creator>
  <cp:lastModifiedBy>瑾轩</cp:lastModifiedBy>
  <dcterms:modified xsi:type="dcterms:W3CDTF">2024-07-04T02:01:16Z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BE7F11FDD0844AA4B446AC865DE86E45_12</vt:lpwstr>
  </property>
</Properties>
</file>