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6540"/>
        <w:gridCol w:w="3480"/>
        <w:gridCol w:w="4245"/>
      </w:tblGrid>
      <w:tr w14:paraId="28E8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4955" w:type="dxa"/>
            <w:gridSpan w:val="4"/>
            <w:tcBorders>
              <w:top w:val="nil"/>
              <w:left w:val="nil"/>
              <w:bottom w:val="nil"/>
              <w:right w:val="nil"/>
            </w:tcBorders>
            <w:shd w:val="clear" w:color="auto" w:fill="auto"/>
            <w:noWrap/>
            <w:tcMar>
              <w:top w:w="15" w:type="dxa"/>
              <w:left w:w="15" w:type="dxa"/>
              <w:right w:w="15" w:type="dxa"/>
            </w:tcMar>
            <w:vAlign w:val="center"/>
          </w:tcPr>
          <w:p w14:paraId="6A588796">
            <w:pPr>
              <w:keepNext w:val="0"/>
              <w:keepLines w:val="0"/>
              <w:widowControl/>
              <w:suppressLineNumbers w:val="0"/>
              <w:jc w:val="left"/>
              <w:textAlignment w:val="center"/>
              <w:rPr>
                <w:rFonts w:hint="eastAsia" w:ascii="黑体" w:hAnsi="黑体" w:eastAsia="黑体" w:cs="黑体"/>
                <w:i w:val="0"/>
                <w:color w:val="000000"/>
                <w:spacing w:val="0"/>
                <w:w w:val="100"/>
                <w:kern w:val="0"/>
                <w:position w:val="0"/>
                <w:sz w:val="32"/>
                <w:szCs w:val="32"/>
                <w:u w:val="none"/>
                <w:shd w:val="clear" w:color="auto" w:fill="auto"/>
                <w:lang w:val="en-US" w:eastAsia="zh-CN" w:bidi="ar"/>
              </w:rPr>
            </w:pPr>
            <w:r>
              <w:rPr>
                <w:rFonts w:hint="eastAsia" w:ascii="黑体" w:hAnsi="黑体" w:eastAsia="黑体" w:cs="黑体"/>
                <w:i w:val="0"/>
                <w:color w:val="000000"/>
                <w:spacing w:val="0"/>
                <w:w w:val="100"/>
                <w:kern w:val="0"/>
                <w:position w:val="0"/>
                <w:sz w:val="32"/>
                <w:szCs w:val="32"/>
                <w:u w:val="none"/>
                <w:shd w:val="clear" w:color="auto" w:fill="auto"/>
                <w:lang w:val="en-US" w:eastAsia="zh-CN" w:bidi="ar"/>
              </w:rPr>
              <w:t>附件</w:t>
            </w:r>
          </w:p>
          <w:p w14:paraId="24DC1B3F">
            <w:pPr>
              <w:keepNext w:val="0"/>
              <w:keepLines w:val="0"/>
              <w:widowControl/>
              <w:suppressLineNumbers w:val="0"/>
              <w:jc w:val="center"/>
              <w:textAlignment w:val="center"/>
              <w:rPr>
                <w:rFonts w:hint="eastAsia" w:ascii="宋体" w:hAnsi="宋体" w:eastAsia="宋体" w:cs="宋体"/>
                <w:i w:val="0"/>
                <w:color w:val="000000"/>
                <w:spacing w:val="0"/>
                <w:w w:val="100"/>
                <w:kern w:val="0"/>
                <w:position w:val="0"/>
                <w:sz w:val="44"/>
                <w:szCs w:val="44"/>
                <w:u w:val="none"/>
                <w:shd w:val="clear" w:color="auto" w:fill="auto"/>
                <w:lang w:val="en-US" w:eastAsia="zh-CN" w:bidi="ar"/>
              </w:rPr>
            </w:pPr>
            <w:r>
              <w:rPr>
                <w:rFonts w:hint="eastAsia" w:ascii="宋体" w:hAnsi="宋体" w:eastAsia="宋体" w:cs="宋体"/>
                <w:i w:val="0"/>
                <w:color w:val="000000"/>
                <w:spacing w:val="0"/>
                <w:w w:val="100"/>
                <w:kern w:val="0"/>
                <w:position w:val="0"/>
                <w:sz w:val="44"/>
                <w:szCs w:val="44"/>
                <w:u w:val="none"/>
                <w:shd w:val="clear" w:color="auto" w:fill="auto"/>
                <w:lang w:val="en-US" w:eastAsia="zh-CN" w:bidi="ar"/>
              </w:rPr>
              <w:t>黑龙江省中医药管理局2024年中医新技术应用奖名单</w:t>
            </w:r>
            <w:bookmarkStart w:id="0" w:name="_GoBack"/>
            <w:bookmarkEnd w:id="0"/>
          </w:p>
          <w:p w14:paraId="7E3DBFBB">
            <w:pPr>
              <w:keepNext w:val="0"/>
              <w:keepLines w:val="0"/>
              <w:widowControl/>
              <w:suppressLineNumbers w:val="0"/>
              <w:jc w:val="center"/>
              <w:textAlignment w:val="center"/>
              <w:rPr>
                <w:rFonts w:hint="eastAsia" w:ascii="宋体" w:hAnsi="宋体" w:eastAsia="宋体" w:cs="宋体"/>
                <w:i w:val="0"/>
                <w:color w:val="000000"/>
                <w:spacing w:val="0"/>
                <w:w w:val="100"/>
                <w:kern w:val="0"/>
                <w:position w:val="0"/>
                <w:sz w:val="15"/>
                <w:szCs w:val="15"/>
                <w:u w:val="none"/>
                <w:shd w:val="clear" w:color="auto" w:fill="auto"/>
                <w:lang w:val="en-US" w:eastAsia="zh-CN" w:bidi="ar"/>
              </w:rPr>
            </w:pPr>
          </w:p>
        </w:tc>
      </w:tr>
      <w:tr w14:paraId="673F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gridSpan w:val="4"/>
            <w:tcBorders>
              <w:top w:val="nil"/>
              <w:left w:val="nil"/>
              <w:bottom w:val="nil"/>
              <w:right w:val="nil"/>
            </w:tcBorders>
            <w:shd w:val="clear" w:color="auto" w:fill="auto"/>
            <w:noWrap/>
            <w:tcMar>
              <w:top w:w="15" w:type="dxa"/>
              <w:left w:w="15" w:type="dxa"/>
              <w:right w:w="15" w:type="dxa"/>
            </w:tcMar>
            <w:vAlign w:val="center"/>
          </w:tcPr>
          <w:p w14:paraId="48839A09">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spacing w:val="0"/>
                <w:w w:val="100"/>
                <w:kern w:val="0"/>
                <w:position w:val="0"/>
                <w:sz w:val="36"/>
                <w:szCs w:val="36"/>
                <w:u w:val="none"/>
                <w:shd w:val="clear" w:color="auto" w:fill="auto"/>
                <w:lang w:val="en-US" w:eastAsia="zh-CN" w:bidi="ar"/>
              </w:rPr>
              <w:t>一等奖</w:t>
            </w:r>
          </w:p>
        </w:tc>
      </w:tr>
      <w:tr w14:paraId="46CE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2E4D1">
            <w:pPr>
              <w:keepNext w:val="0"/>
              <w:keepLines w:val="0"/>
              <w:widowControl/>
              <w:suppressLineNumbers w:val="0"/>
              <w:jc w:val="center"/>
              <w:textAlignment w:val="center"/>
              <w:rPr>
                <w:rFonts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序号</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BE013">
            <w:pPr>
              <w:keepNext w:val="0"/>
              <w:keepLines w:val="0"/>
              <w:widowControl/>
              <w:suppressLineNumbers w:val="0"/>
              <w:jc w:val="center"/>
              <w:textAlignment w:val="center"/>
              <w:rPr>
                <w:rFonts w:hint="default"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项目名称</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EA2ED">
            <w:pPr>
              <w:keepNext w:val="0"/>
              <w:keepLines w:val="0"/>
              <w:widowControl/>
              <w:suppressLineNumbers w:val="0"/>
              <w:jc w:val="center"/>
              <w:textAlignment w:val="center"/>
              <w:rPr>
                <w:rFonts w:hint="default"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完成单位</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7278">
            <w:pPr>
              <w:keepNext w:val="0"/>
              <w:keepLines w:val="0"/>
              <w:widowControl/>
              <w:suppressLineNumbers w:val="0"/>
              <w:jc w:val="center"/>
              <w:textAlignment w:val="center"/>
              <w:rPr>
                <w:rFonts w:hint="default" w:ascii="Calibri" w:hAnsi="Calibri" w:eastAsia="宋体" w:cs="Calibri"/>
                <w:b/>
                <w:i w:val="0"/>
                <w:color w:val="000000"/>
                <w:sz w:val="26"/>
                <w:szCs w:val="26"/>
                <w:u w:val="none"/>
              </w:rPr>
            </w:pPr>
            <w:r>
              <w:rPr>
                <w:rFonts w:hint="default" w:ascii="Calibri" w:hAnsi="Calibri" w:eastAsia="宋体" w:cs="Calibri"/>
                <w:b/>
                <w:i w:val="0"/>
                <w:color w:val="000000"/>
                <w:spacing w:val="0"/>
                <w:w w:val="100"/>
                <w:kern w:val="0"/>
                <w:position w:val="0"/>
                <w:sz w:val="26"/>
                <w:szCs w:val="26"/>
                <w:u w:val="none"/>
                <w:shd w:val="clear" w:color="auto" w:fill="auto"/>
                <w:lang w:val="en-US" w:eastAsia="zh-CN" w:bidi="ar"/>
              </w:rPr>
              <w:t>完成人</w:t>
            </w:r>
          </w:p>
        </w:tc>
      </w:tr>
      <w:tr w14:paraId="6E14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41D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09E7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孙氏脑肠序贯针法治疗慢性疲劳综合征认知功能障碍的临床应用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AD9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EE44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杨添淞,马立峰,马帅,秦鸿宇,刘婷婷</w:t>
            </w:r>
          </w:p>
        </w:tc>
      </w:tr>
      <w:tr w14:paraId="3DA0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8CF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0D2B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中药保留灌肠联合针灸子午流注理论治疗脓毒症胃肠功能障碍创新应用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A7A5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C0A1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梁群,刘帅,李佳鑫,郑博阳,杨洋</w:t>
            </w:r>
          </w:p>
        </w:tc>
      </w:tr>
      <w:tr w14:paraId="7244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C4B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B260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电针“眼周组穴”治疗动眼神经麻痹的临床应用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D89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6A8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朱路文,高维滨,吴民民 ,唐强</w:t>
            </w:r>
          </w:p>
        </w:tc>
      </w:tr>
      <w:tr w14:paraId="1528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098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C88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基于六经辨证理论探究从阳明论治干眼的临床应用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3368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548F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姚靖，宗贝婷，曹丛红，胡曦，刘颖</w:t>
            </w:r>
          </w:p>
        </w:tc>
      </w:tr>
      <w:tr w14:paraId="7068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09E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8485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基于“肝脾同调”理论中药内服在胃癌前病变“炎-癌”转化进程中的临床防治应用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8B67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E5B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孙志文,贾艮林,裴海新,谢晶日,李琛</w:t>
            </w:r>
          </w:p>
        </w:tc>
      </w:tr>
      <w:tr w14:paraId="2BF5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E54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9C29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针刺百会穴联合芪葛通络舒颈方治疗交感神经型颈椎病所致高血压疗效及对心率变异性与椎-基底动脉血流的临床应用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B13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180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彭彩亮,金爽,陈晓朋,韩胜旺,姚春丽</w:t>
            </w:r>
          </w:p>
        </w:tc>
      </w:tr>
      <w:tr w14:paraId="3C1B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DF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F5E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行气活血法治疗“双心疾病”的临床应用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1969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924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陈会君,董正,张羽嘉,邓立梅,赵御凯</w:t>
            </w:r>
          </w:p>
        </w:tc>
      </w:tr>
      <w:tr w14:paraId="60A2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60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56E7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电针夹脊穴治疗中风后肺炎的临床应用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C44C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98E1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尹洪娜,李全,刘贵军,崔杨,朱嘉民</w:t>
            </w:r>
          </w:p>
        </w:tc>
      </w:tr>
      <w:tr w14:paraId="1A79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6F9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37BF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富血小板血浆在治疗间质性膀胱炎患者中的临床应用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1ECA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EDEB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赵猛,李培先,耿雪鑫 </w:t>
            </w:r>
          </w:p>
        </w:tc>
      </w:tr>
      <w:tr w14:paraId="043F2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DA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44D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清眩润目饮颗粒治疗糖尿病干眼患者的临床应用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15A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44C5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王佳娣,李杉杉,赵珊珊,李悦,张致睿</w:t>
            </w:r>
          </w:p>
        </w:tc>
      </w:tr>
      <w:tr w14:paraId="4AE2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A4F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BCDB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扶阳保肾方联合穴位贴敷疗法在糖尿病肾病合并IV型心肾综合征治疗中的临床应用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9E61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3B8F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李勇,徐丽,井丽红,闫赛,孙妍</w:t>
            </w:r>
          </w:p>
        </w:tc>
      </w:tr>
      <w:tr w14:paraId="13BF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81D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6A7E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中药内服联合穴位注射疗法在治疗慢性肾脏病中的应用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AD4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5F1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莫陶然,栾仲秋,付强,赵大鹏,边艾佳</w:t>
            </w:r>
          </w:p>
        </w:tc>
      </w:tr>
      <w:tr w14:paraId="0801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04C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DA40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调神针刺法结合舍曲林治疗抑郁症的临床应用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14F2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752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孙颖哲,范程欣,姜盛文,井鑫鑫,刘关平</w:t>
            </w:r>
          </w:p>
        </w:tc>
      </w:tr>
      <w:tr w14:paraId="6067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F2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097A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基于肺肾同治理论探讨芪地清肺汤治疗支气管扩张症稳定期临床应用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DED1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FC3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韩迪,李燕,许宏连,段江涛,杨质秀</w:t>
            </w:r>
          </w:p>
        </w:tc>
      </w:tr>
      <w:tr w14:paraId="3602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0B0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3BBA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宣肺止咳丸联合穴位注射治疗咳嗽变异性哮喘的应用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EA9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25F1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车启富,崔嘉,宋磊,何丽杰,孙铭阳</w:t>
            </w:r>
          </w:p>
        </w:tc>
      </w:tr>
      <w:tr w14:paraId="27CB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E44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DD05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芪桂消癥方加减防治乳腺癌口服他莫昔芬患者子宫内膜增厚的临床应用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9DD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06B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张俐佳,孙芳瑞,刘业,何广,赵陆轶</w:t>
            </w:r>
          </w:p>
        </w:tc>
      </w:tr>
      <w:tr w14:paraId="141E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72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2AA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应用超声剪切波弹性成像SWE无创评估脑卒中后肌痉挛的临床应用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D1AB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526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车艳玲,仲丽丽,赵小丹,赵丽娜,田甜</w:t>
            </w:r>
          </w:p>
        </w:tc>
      </w:tr>
      <w:tr w14:paraId="4B8C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02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BA9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孙氏腹针治疗脑小血管病认知功能障碍的临床应用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394C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D1F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王玉琳,沈江,张亚珂,周心悦,陈静</w:t>
            </w:r>
          </w:p>
        </w:tc>
      </w:tr>
      <w:tr w14:paraId="5C43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E3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D257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循经远取动法联合肌内效贴治疗面神经炎的临床应用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F721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2485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李虹霖,宋君瑶,黄颖,赵丹 ,李思明</w:t>
            </w:r>
          </w:p>
        </w:tc>
      </w:tr>
      <w:tr w14:paraId="245F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F0A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9746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基于“肺虚络瘀”理论的补肺祛瘀方联合肺康复锻炼治疗肺纤维化的临床应用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A50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A6CB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杨善军,王浩,王玥,孙素芹,柏溪峻</w:t>
            </w:r>
          </w:p>
        </w:tc>
      </w:tr>
      <w:tr w14:paraId="0084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6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3F3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葛根定眩汤加减治疗颈性眩晕的临床应用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3461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343A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徐西林，康伯源，董舶昶，李小冬，张海杰</w:t>
            </w:r>
          </w:p>
        </w:tc>
      </w:tr>
      <w:tr w14:paraId="2232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574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D280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中医延续性护理配合中医护理技术在糖尿病周围神经病变中的应用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C398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DEB5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潘薇,李洋,卢丹红,秦红梅,周馨</w:t>
            </w:r>
          </w:p>
        </w:tc>
      </w:tr>
      <w:tr w14:paraId="2E57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F6F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4C9C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益肾方联合针刺在肾阳虚型卵巢早衰治疗中的应用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84FB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6306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贾丽妍,高金金,张跃辉,姜玥,王逸</w:t>
            </w:r>
          </w:p>
        </w:tc>
      </w:tr>
      <w:tr w14:paraId="4558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87E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4E27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黄芪桂枝五物汤在浸渍足治疗中的应用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22E8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3ECF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于文慧,袁新,刘爱君,张美君,赵钢</w:t>
            </w:r>
          </w:p>
        </w:tc>
      </w:tr>
      <w:tr w14:paraId="3B35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637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44A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鼻内针刺“内迎香穴“治疗变应性鼻炎的临床应用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325E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521B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李岩,秦竹,王超,马天一,刘元春</w:t>
            </w:r>
          </w:p>
        </w:tc>
      </w:tr>
      <w:tr w14:paraId="6BA0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86F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B57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肌骨超声在针刺治疗急性期周围性面瘫中的临床应用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1A2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CE5A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祝鹏宇,孙明琦,刘海燕,张驰,吴沁璇</w:t>
            </w:r>
          </w:p>
        </w:tc>
      </w:tr>
      <w:tr w14:paraId="7EF6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76E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01D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基于经络学说探讨寒地妇科丛慧芳教授从肝论治妇科“四联症”辨证思路</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181D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D391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吴丹,丛慧芳,张嘉宁,段志宇,王晓滨</w:t>
            </w:r>
          </w:p>
        </w:tc>
      </w:tr>
      <w:tr w14:paraId="4EB5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9C4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7C81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鍉针点穴配合肩三针在中风后肩手综合征患者中的应用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B342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FD60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刘跟莉 ,董爱波,唐祎周  ,朱嘉民,管淑敏</w:t>
            </w:r>
          </w:p>
        </w:tc>
      </w:tr>
      <w:tr w14:paraId="728E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760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F8F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“醒脾疏肝'针法结合穴位埋线治疗肠易激综合征的临床应用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9B55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鸡西市人民医院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748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许蕾，马骏，王玉峰，辛慧敏，解思涛</w:t>
            </w:r>
          </w:p>
        </w:tc>
      </w:tr>
      <w:tr w14:paraId="5499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24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08D7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电针筋经结点配合中药熏洗疗法治疗糖尿病周围神经病变的临床应用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DF0F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155E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任那,祝海波,修畅,刘春燕,李圣梓</w:t>
            </w:r>
          </w:p>
        </w:tc>
      </w:tr>
      <w:tr w14:paraId="4985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554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7085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“和调督任安神针法”治疗轻中度抑郁症的临床应用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74C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B94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李俊峰,陈英华,王浩宇,李欣然,孙玮</w:t>
            </w:r>
          </w:p>
        </w:tc>
      </w:tr>
      <w:tr w14:paraId="3953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7E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AB7D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基于“固本培元”艾灸治疗肺癌患者癌因性疲乏的临床应用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87CF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C99A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韩笑,张丹,王瑛琼 ,张馨元,苗志旭</w:t>
            </w:r>
          </w:p>
        </w:tc>
      </w:tr>
      <w:tr w14:paraId="2B65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207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D4E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基于“三辨诊疗模式”运用益元丸加味治疗气虚质慢性疲劳综合征的临床应用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8DB9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15B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左冬冬,尹艳,国旭熳,赵芳园,张可心</w:t>
            </w:r>
          </w:p>
        </w:tc>
      </w:tr>
      <w:tr w14:paraId="6478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616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3BFE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针药并用减轻胃癌化疗副作用的临床应用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49F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512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李雨,唐仁哲,袁博涛,段佳迎,云灿</w:t>
            </w:r>
          </w:p>
        </w:tc>
      </w:tr>
      <w:tr w14:paraId="69F2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9E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4BB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基于丛慧芳教授“伏寒理论”探讨温针灸八髎穴治疗EMS患者痛经的临床应用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565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8865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杜娟,庞秀明,赵珊珊,丛慧芳,于洋</w:t>
            </w:r>
          </w:p>
        </w:tc>
      </w:tr>
      <w:tr w14:paraId="7085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928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B39B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“分消走泄”法联合4E引导模式治疗寒地儿童哮喘的临床应用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9FEF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268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刘璐佳,朴圣爱,王有鹏,杨阳,黄程程</w:t>
            </w:r>
          </w:p>
        </w:tc>
      </w:tr>
      <w:tr w14:paraId="7352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A06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77F8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柴胡加龙骨牡蛎汤联合耳穴揿针治疗绝经综合征情绪障碍的临床应用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A01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C03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于洋,曹赢,李文忠,丛慧芳,杜娟</w:t>
            </w:r>
          </w:p>
        </w:tc>
      </w:tr>
      <w:tr w14:paraId="5BCD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B3C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3692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针刺治疗重症肺炎合并胃肠功能障碍的临床应用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3B1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87D3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全爱君,郭祀慧,张弹,蔡国锋,李洋洋</w:t>
            </w:r>
          </w:p>
        </w:tc>
      </w:tr>
      <w:tr w14:paraId="47AF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9C5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8B76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应用超声SMI技术对高血压痰湿壅盛型颈动脉硬化斑块IPN风险评估的临床应用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07D0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1ED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赵丽娜,张雪松,王婷,车艳玲,韩宇博</w:t>
            </w:r>
          </w:p>
        </w:tc>
      </w:tr>
      <w:tr w14:paraId="7033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43A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82C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基于“脏邪还腑”的方药联合针刺治疗痰热内扰型不寐的临床应用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297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507F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索秋实,姜元辉,陈曦,彭宇飞,付琳</w:t>
            </w:r>
          </w:p>
        </w:tc>
      </w:tr>
      <w:tr w14:paraId="13AF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DB8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1E69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基于“中医体质学说”探讨痰湿质妊娠期糖尿病中医药健康管理方案的临床应用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210C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9157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马琳琳,苑程鲲,齐琦,于婧璐,王萌影</w:t>
            </w:r>
          </w:p>
        </w:tc>
      </w:tr>
      <w:tr w14:paraId="7CB0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171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23A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通络益气方治疗肺间质纤维化的临床应用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C2A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9B5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蒋鹏娜,王丽洁,李星,高风丽,张莹莹</w:t>
            </w:r>
          </w:p>
        </w:tc>
      </w:tr>
      <w:tr w14:paraId="02A1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379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1D7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基于扶阳理论的督脉电针联合附子理中汤治疗阳虚型CFS的临床应用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EBBC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A48A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李书霖,屈媛媛,兰闻禹,杨世伟,郭述豪</w:t>
            </w:r>
          </w:p>
        </w:tc>
      </w:tr>
      <w:tr w14:paraId="0DD2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47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9A0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“合谷刺”结合“龙虎交战”法在肩周炎疼痛期的临床应用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A3F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5EFE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王春英,常铭熙,孙兴华,张良,辛宇航</w:t>
            </w:r>
          </w:p>
        </w:tc>
      </w:tr>
      <w:tr w14:paraId="66B2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DF1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B3C5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凤凰展翅针法针刺相对穴治疗中风后肩手综合征临床应用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87A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DD5C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师帅,康兴宇,陈思雨,龚睿,谭锦郎</w:t>
            </w:r>
          </w:p>
        </w:tc>
      </w:tr>
      <w:tr w14:paraId="616C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6D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3F39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三部电针法治疗前列腺增生性排尿困难的临床应用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E61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牡丹江市中医医院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299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姜斌,冯媛媛,胥海宇,吴迪,朱静德</w:t>
            </w:r>
          </w:p>
        </w:tc>
      </w:tr>
      <w:tr w14:paraId="1062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6B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6829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中药保留灌肠联合皮内针疗法干预气虚血瘀型盆腔炎性疾病后遗症临床应用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FE8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E2E1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宋晓玲,张美玲,张瑞雪,周志红,纪红彦</w:t>
            </w:r>
          </w:p>
        </w:tc>
      </w:tr>
      <w:tr w14:paraId="27DA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6E7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8F02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长圆针解结法治疗膝痛骨痹的临床应用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AAD7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联勤保障部队第962医院中医科</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52AA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邓伟哲,张筠,赵子墨,于媛媛,王晶</w:t>
            </w:r>
          </w:p>
        </w:tc>
      </w:tr>
      <w:tr w14:paraId="6A04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880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7B6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精覆力骨方治疗骨质疏松症的临床应用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B396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C286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闫起,姜北,李泽光</w:t>
            </w:r>
          </w:p>
        </w:tc>
      </w:tr>
      <w:tr w14:paraId="6BCC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C6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9D61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针刀闭合松解术联合富血小板血浆关节腔内注射治疗踝关节骨性关节炎的应用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AC3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093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王革强,张静文,蔡金广,宋寒冰,赵海燕</w:t>
            </w:r>
          </w:p>
        </w:tc>
      </w:tr>
      <w:tr w14:paraId="5FB6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FA6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99E5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温化方联合燮理阴阳针刺治疗膝骨关节炎伴关节积液的临床应用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F86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871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张鸿婷,班艳红,孟庆平,唐鹏,赵耸薇</w:t>
            </w:r>
          </w:p>
        </w:tc>
      </w:tr>
      <w:tr w14:paraId="1BC3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820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96B1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芪黄补肾泄浊方联合穴位注射治疗脾肾阳虚兼血瘀证慢性肾衰竭的临床应用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B167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64D6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金丽霞,韩美妮,张晓东,姜雨杉,张雨晴</w:t>
            </w:r>
          </w:p>
        </w:tc>
      </w:tr>
      <w:tr w14:paraId="6E54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D4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496F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电针透刺治疗早期糖尿病合并下肢动脉硬化创面的临床应用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B81D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黑龙江省中医药科学院（黑龙江省中医医院）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F39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桑鹏,赵佳辉,杨辉,王顺,宋学鑫</w:t>
            </w:r>
          </w:p>
        </w:tc>
      </w:tr>
      <w:tr w14:paraId="271E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D0E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9929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黄芪汤配合温针灸治疗中风后便秘（气虚型）的临床应用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2F46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5DC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丛宇,张忠平,王东升,王雨燕,韩旭</w:t>
            </w:r>
          </w:p>
        </w:tc>
      </w:tr>
      <w:tr w14:paraId="25B2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BC5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D0CE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中药塌渍联合远红外线治疗甲状腺结节的临床应用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9D14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56F7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郅扶旻,马宝柱 ,魏巍,王佳琪,商允琪</w:t>
            </w:r>
          </w:p>
        </w:tc>
      </w:tr>
      <w:tr w14:paraId="70C9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9E0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013E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Angptl2、Angptl4在肾虚血瘀证型多囊卵巢综合征患者的临床应用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6623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EBA7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赵芳园 ,房锐,桂海燕  ,孙诚琳 ,孟雨熙</w:t>
            </w:r>
          </w:p>
        </w:tc>
      </w:tr>
      <w:tr w14:paraId="4CDA6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BD8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E8A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复方积雪草合剂联合火针治疗痤疮后瘢痕疙瘩的临床应用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ADA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3CD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王瑶，刘紫君，全振华，杜波，袁锐</w:t>
            </w:r>
          </w:p>
        </w:tc>
      </w:tr>
      <w:tr w14:paraId="3C56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F76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37F4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推拿治疗假性延髓麻痹的临床疗效应用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CA58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D013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刘旭东,杨旭日,崔丽明,杨欣鹏,邢岩</w:t>
            </w:r>
          </w:p>
        </w:tc>
      </w:tr>
      <w:tr w14:paraId="7717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379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0223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芍药甘草汤联合相对穴透刺治疗脑梗死后继发不安腿综合征的临床应用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4CB9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AF72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孔莹,张大伟,黄亮,张叶青,高畅</w:t>
            </w:r>
          </w:p>
        </w:tc>
      </w:tr>
      <w:tr w14:paraId="241B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5F6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ABA1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高频超声结合宽景成像技术在针刀治疗慢性腰痛患者中的应用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1C94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C65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陈巍,魏巍,谢丹,米香琴,焦新宇</w:t>
            </w:r>
          </w:p>
        </w:tc>
      </w:tr>
      <w:tr w14:paraId="56F5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685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631D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疏肝化瘀方联合恩替卡韦治疗慢性乙型病毒性肝炎相关肝纤维化的临床应用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ED04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B24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房莹莹,闫晓明,巩淑萍,战晶玉,邵淑慧</w:t>
            </w:r>
          </w:p>
        </w:tc>
      </w:tr>
      <w:tr w14:paraId="292D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EE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D1EF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胃源颗粒治疗胃癌前病变的临床应用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A56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A8C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张杨,徐宁,汝童,王子鉴,李小风</w:t>
            </w:r>
          </w:p>
        </w:tc>
      </w:tr>
      <w:tr w14:paraId="2EB2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ABE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7973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揿针联合微针治疗脂溢性脱发应用技术</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D1C6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C90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刘畅,闫景东,王俊志,张晴,崔晓倩</w:t>
            </w:r>
          </w:p>
        </w:tc>
      </w:tr>
      <w:tr w14:paraId="71BE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667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B308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补肾化痰法在胰岛素抵抗型多囊卵巢综合征中的临床应用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F77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3B6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韩亚鹏,朱小琳,韩亚光,孙殿甲,金永琦</w:t>
            </w:r>
          </w:p>
        </w:tc>
      </w:tr>
      <w:tr w14:paraId="355E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88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F7B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基于“调和脾胃，心无凝滞”理论从脾胃论治冠心病的临床应用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70DA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5218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赵志成,刘桉君,吕婧,李晓霖,傅华</w:t>
            </w:r>
          </w:p>
        </w:tc>
      </w:tr>
      <w:tr w14:paraId="1D2F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F74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C4B9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枳实薤白桂枝汤联合中药外奄法治疗阴寒凝滞隐匿型冠心病的应用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2EA8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6917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赵楠,史磊,冯月男,岳狄,贾洪涛</w:t>
            </w:r>
          </w:p>
        </w:tc>
      </w:tr>
      <w:tr w14:paraId="47D6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2A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50E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穴位埋线联合佩连麻黄方治疗单纯性肥胖的临床应用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B77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9245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马建,李永华,邸之悦,郑珊珊</w:t>
            </w:r>
          </w:p>
        </w:tc>
      </w:tr>
      <w:tr w14:paraId="2954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19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2D5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调神针法联合隔姜灸在卒中后认知障碍的应用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D6CD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8B3E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韩其琛，于楠楠，崔杨，刘悦，范嘉钰</w:t>
            </w:r>
          </w:p>
        </w:tc>
      </w:tr>
      <w:tr w14:paraId="0537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04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692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针刺联合艾灸治疗寒凝血瘀型子宫内膜异位症的临床应用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FDC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143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刘彤彤,李君仪,裴志莹,谷栩萌,吴丹</w:t>
            </w:r>
          </w:p>
        </w:tc>
      </w:tr>
      <w:tr w14:paraId="21B0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0C6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3E3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中药口服配合耳穴压豆、拔罐、艾灸治疗女性更年期综合征的应用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8A4D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大庆市人民医院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ED30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孙晓杰,刘丽,王月,张驰,时小明</w:t>
            </w:r>
          </w:p>
        </w:tc>
      </w:tr>
      <w:tr w14:paraId="08C0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682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7FC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基于“肾藏精起亟”的益气养阴法联合耳穴压豆在糖尿病肾病中的应用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ABC1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7CE7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张良,赵大鹏,金艳红,徐佳,王馨</w:t>
            </w:r>
          </w:p>
        </w:tc>
      </w:tr>
      <w:tr w14:paraId="1EDD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B0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1D5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五脏俞穴位埋线治疗更年期综合征性失眠的临床应用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D579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49DB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谷栩萌,武文鹏,段志宇,张天婵,刘彤彤</w:t>
            </w:r>
          </w:p>
        </w:tc>
      </w:tr>
      <w:tr w14:paraId="1BEF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ECE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D3C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筋膜刀配合手法复位治疗冷凝肩的应用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CA7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F715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李波,陈丽容,李爽,陈依键,梁卓</w:t>
            </w:r>
          </w:p>
        </w:tc>
      </w:tr>
      <w:tr w14:paraId="51CC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6B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ACB0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祛风解毒生肌法防治溃疡性结肠炎癌变的应用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F67A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7B2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闫珺,王鹏,梅婷婷,孟子涵,黎春海</w:t>
            </w:r>
          </w:p>
        </w:tc>
      </w:tr>
      <w:tr w14:paraId="1763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019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F16A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调神运枢法治疗卒中后抑郁的临床应用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ACD4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9C39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孙妍,孙远征,王子龙,蒋汶汐,孙颖哲</w:t>
            </w:r>
          </w:p>
        </w:tc>
      </w:tr>
      <w:tr w14:paraId="6C39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99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9889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D64、CHE及sCD14在评价转子间骨折术后感染中的临床应用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5008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2D1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许梅辛,李雪弘,于薇薇,冯瑶,周国兴</w:t>
            </w:r>
          </w:p>
        </w:tc>
      </w:tr>
      <w:tr w14:paraId="06E4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869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AB5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眼六针结合眼部拨筋疗法在动眼神经麻痹中的应用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B689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C53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刘悦,陆乙萱,李宇航,韩其琛,顾晨浩</w:t>
            </w:r>
          </w:p>
        </w:tc>
      </w:tr>
      <w:tr w14:paraId="70B7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9D2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C348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浮针结合谢晶日经验方治疗反流性食管炎的临床应用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5D96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8753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蔡宏波,蔡宏宇,徐珂,孙晓伟,谢晶日</w:t>
            </w:r>
          </w:p>
        </w:tc>
      </w:tr>
      <w:tr w14:paraId="5AF1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828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950B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芎芷止痛汤联合靳三针治疗血管神经性头痛的临床应用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670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DDDE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李倜, 解志坚 ,赵冬丽,卢天蛟,赵菁华</w:t>
            </w:r>
          </w:p>
        </w:tc>
      </w:tr>
      <w:tr w14:paraId="5907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45E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433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补元聪脑法结合针刺治疗老年痴呆的临床应用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DBE7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A07A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邱海丽,辛鹏,周志伟,迟晓玲,黄鹏展</w:t>
            </w:r>
          </w:p>
        </w:tc>
      </w:tr>
      <w:tr w14:paraId="1B82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A74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1C1B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基于活血化瘀解毒法药物治疗银屑病的临床应用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6C25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7A03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李志鸿 ,王琳,迟媛,王俊志 ,王和平</w:t>
            </w:r>
          </w:p>
        </w:tc>
      </w:tr>
      <w:tr w14:paraId="4777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4955" w:type="dxa"/>
            <w:gridSpan w:val="4"/>
            <w:tcBorders>
              <w:top w:val="nil"/>
              <w:left w:val="nil"/>
              <w:bottom w:val="nil"/>
              <w:right w:val="nil"/>
            </w:tcBorders>
            <w:shd w:val="clear" w:color="auto" w:fill="auto"/>
            <w:tcMar>
              <w:top w:w="15" w:type="dxa"/>
              <w:left w:w="15" w:type="dxa"/>
              <w:right w:w="15" w:type="dxa"/>
            </w:tcMar>
            <w:vAlign w:val="center"/>
          </w:tcPr>
          <w:p w14:paraId="16977590">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spacing w:val="0"/>
                <w:w w:val="100"/>
                <w:kern w:val="0"/>
                <w:position w:val="0"/>
                <w:sz w:val="40"/>
                <w:szCs w:val="40"/>
                <w:u w:val="none"/>
                <w:shd w:val="clear" w:color="auto" w:fill="auto"/>
                <w:lang w:val="en-US" w:eastAsia="zh-CN" w:bidi="ar"/>
              </w:rPr>
              <w:t>二等奖</w:t>
            </w:r>
          </w:p>
        </w:tc>
      </w:tr>
      <w:tr w14:paraId="4357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51B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409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龙血竭治疗心肌纤维化的临床应用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BA1E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10C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孔菲,冯欣,薛晓颖,马秀瑀,邢思宁</w:t>
            </w:r>
          </w:p>
        </w:tc>
      </w:tr>
      <w:tr w14:paraId="1F8F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5DE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FF1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大黄蛰虫丸联合血府逐瘀汤加减防治下肢动脉硬化闭塞症介入术后再狭窄的应用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A27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黑龙江中医药大学附属第一医院、齐齐哈尔和平医院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F06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吕勃川,侯继野,赵宪,徐金涛 ,石光煜</w:t>
            </w:r>
          </w:p>
        </w:tc>
      </w:tr>
      <w:tr w14:paraId="62DF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F02F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培土舒疲益智灸治疗脾肾阳虚型慢性疲劳综合征的临床应用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257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3B2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冯楚文,曾祥新,宣东雨,孙维伯,李彬彬</w:t>
            </w:r>
          </w:p>
        </w:tc>
      </w:tr>
      <w:tr w14:paraId="0F35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8D3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3EF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棍针拨筋疗法联合阿是穴摇罐对腰椎间盘突出症 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C00D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2519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王淑荣，张春宇，蒋晓峰，李珊珊，郑爽</w:t>
            </w:r>
          </w:p>
        </w:tc>
      </w:tr>
      <w:tr w14:paraId="1A1F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17F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A6E8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易筋经（六式）中医导引法在脑卒中恢复期患者防跌倒中的应用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453C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A066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李保龙,唐强,钱铖,张金朋,陆丽娜</w:t>
            </w:r>
          </w:p>
        </w:tc>
      </w:tr>
      <w:tr w14:paraId="7F0C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5C0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6B5C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板蓝根颗粒联合布地奈德气雾剂治疗全麻术后患者并发咽喉炎的应用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830E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黑龙江中医药大学附属第一医院    </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F07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马明,杨珊珊,吕文军,李亚东,刘雪妮</w:t>
            </w:r>
          </w:p>
        </w:tc>
      </w:tr>
      <w:tr w14:paraId="0FAF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96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7CB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杜仲益阳汤联合疏肝补肾针法在治疗肝郁肾虚型勃起功能障碍的临床应用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E79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E99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张景欣,田金龙,张翼翔,范丹丹,汤圣玥</w:t>
            </w:r>
          </w:p>
        </w:tc>
      </w:tr>
      <w:tr w14:paraId="21610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59F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DE36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经皮穴位电刺激在产妇分娩镇痛中的应用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D6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C43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张晓宇,姜丽华,林长萍,苑程鲲,田春秋</w:t>
            </w:r>
          </w:p>
        </w:tc>
      </w:tr>
      <w:tr w14:paraId="61A5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692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2AC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“经颅重复针刺法”头针与脏腑配穴治疗高泌乳素血症的临床应用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0D6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BD1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张天婵,周金宵,栾毅峰,谷栩萌,吴丹</w:t>
            </w:r>
          </w:p>
        </w:tc>
      </w:tr>
      <w:tr w14:paraId="1BC1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EAC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FA1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任脉灸联合耳穴压豆对脾胃虚寒型胃脘痛患者的临床应用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1A56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E35A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王海静,赵连霞,庞文君,尹楠,徐英杰</w:t>
            </w:r>
          </w:p>
        </w:tc>
      </w:tr>
      <w:tr w14:paraId="3749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CDC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C10F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激痛点恢刺法治疗胸背部肌筋膜疼痛综合征的临床应用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9918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6290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孙晓伟,李小莲,李洪涛,李峙屿,李若冰</w:t>
            </w:r>
          </w:p>
        </w:tc>
      </w:tr>
      <w:tr w14:paraId="34F9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ED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8E2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拉伸状态下一指禅推拿结合红光治疗粘连期肩周炎的临床应用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F702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D200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张洪坤,李同军,蔡烨谦,万金龙,李丹妮</w:t>
            </w:r>
          </w:p>
        </w:tc>
      </w:tr>
      <w:tr w14:paraId="2776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EC7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5B27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电针促进术后胃肠道功能障碍康复的临床应用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788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BD34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张健,黄跃臣,周游,姚媛媛,韩庆丰</w:t>
            </w:r>
          </w:p>
        </w:tc>
      </w:tr>
      <w:tr w14:paraId="6D29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C7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A087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自体富血小板血浆（PRP）联合浮针扫散治疗Ⅱ-Ⅲ期膝骨性关节炎的临床应用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F79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F93A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李远峰,朱笑威,张翠灵,聂思源,姜益常</w:t>
            </w:r>
          </w:p>
        </w:tc>
      </w:tr>
      <w:tr w14:paraId="105D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52E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31B7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穴位埋线联合腕踝针治疗老年肌少症的临床应用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A18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02E6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王继坤,李宗瑛,马静,宋长红,徐嫚鸽</w:t>
            </w:r>
          </w:p>
        </w:tc>
      </w:tr>
      <w:tr w14:paraId="6861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40A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CC32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中药外洗联合穴位敷贴治疗血热证银屑病的应用技术</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474B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900F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袁锐,贾丽丹,张琼,孙起超,任宇坤</w:t>
            </w:r>
          </w:p>
        </w:tc>
      </w:tr>
      <w:tr w14:paraId="2AA5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B80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3991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柴胡加龙骨牡蛎汤调节2型糖尿病合并抑郁患者肠道微生态与炎症因子的临床应用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413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9638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颉彦鹏,蔡萧君,王德重,李宇,王涛</w:t>
            </w:r>
          </w:p>
        </w:tc>
      </w:tr>
      <w:tr w14:paraId="7FF6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04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338C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针刺联合卡马西平治疗三叉神经痛患者疼痛和睡眠的应用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52F6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614D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邢越,孔令丽,李樱,管一鸣,王淑杰</w:t>
            </w:r>
          </w:p>
        </w:tc>
      </w:tr>
      <w:tr w14:paraId="7963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14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E8B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埋针电针治疗对腹腔镜胆囊切除术患者胃肠功能的临床应用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9D78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0D9D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郭闯,孙春彦,李明慧,赵宸悉,杨斯淼</w:t>
            </w:r>
          </w:p>
        </w:tc>
      </w:tr>
      <w:tr w14:paraId="0B94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33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7904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益气活血养阴法治疗特发性肺纤维化的临床应用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1DD4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5ACE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高飞,杜纯鹏,刁冰冰,刘俊豪,李琳琳</w:t>
            </w:r>
          </w:p>
        </w:tc>
      </w:tr>
      <w:tr w14:paraId="67CC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8A0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18C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孙氏滞提法治疗顽固性周围性面瘫眼睑闭合不全的临床应用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25B8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B983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郭颖,赵广然,王筱鑫,张良,王仕林</w:t>
            </w:r>
          </w:p>
        </w:tc>
      </w:tr>
      <w:tr w14:paraId="6E2C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37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D5F6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分消汤治疗膜性肾病的临床应用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8A1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72D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李莹,杨磊,严贤亮,张春戬,刘成祥</w:t>
            </w:r>
          </w:p>
        </w:tc>
      </w:tr>
      <w:tr w14:paraId="047F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C2A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675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参芪健脾益肾汤治疗慢性肾小球肾炎的临床应用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F8C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B45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杜洪波,房阳,陈飞,孙雪英,李佳琪</w:t>
            </w:r>
          </w:p>
        </w:tc>
      </w:tr>
      <w:tr w14:paraId="7B4F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F84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E867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补肾化痰方治疗痰湿型多囊卵巢综合征胰岛素抵抗的临床应用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5C8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3155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郝松莉 ,孟小钰,马雪琦,王玲, 宋长红</w:t>
            </w:r>
          </w:p>
        </w:tc>
      </w:tr>
      <w:tr w14:paraId="0AE5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90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0A0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中西序贯联合知信行健康教育模式治疗青春期多囊卵巢综合征的临床应用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3B1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9434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张春兰,刘芳媛,赵天凌,侯丽辉,陈翘楚</w:t>
            </w:r>
          </w:p>
        </w:tc>
      </w:tr>
      <w:tr w14:paraId="038D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3DA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6D89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毫火针治疗急性咽炎的临床应用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31BE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69D2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张竞飞,王殿一,张慧杰,周凌,胡馨梦</w:t>
            </w:r>
          </w:p>
        </w:tc>
      </w:tr>
      <w:tr w14:paraId="34B2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C4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1230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醋酸亮丙瑞林凝胶联合桂枝茯苓丸治疗子宫肌瘤的应用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4330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9F05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孙淼,汉东明,石文远,向蓉,李晓龙</w:t>
            </w:r>
          </w:p>
        </w:tc>
      </w:tr>
      <w:tr w14:paraId="24F48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4F4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2FC3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隔物灸法治疗小儿神经性尿频的临床应用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718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3C1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张永政,韩维维,宋明达,栾俊琦,王国杰</w:t>
            </w:r>
          </w:p>
        </w:tc>
      </w:tr>
      <w:tr w14:paraId="7FDE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CF7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29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A35F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穴位埋线联合扶土抑木法治疗非酒精性脂肪性肝炎新技术应用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D647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541E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张旭,金秋宇,刘朝霞 ,王瑶,李贺薇</w:t>
            </w:r>
          </w:p>
        </w:tc>
      </w:tr>
      <w:tr w14:paraId="50D8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8A1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8EAD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”安神定志法“针刺治疗围绝经期失眠的临床应用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EBD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7321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田源,乔文琪,曹丹丹,王仕清,于泽宇</w:t>
            </w:r>
          </w:p>
        </w:tc>
      </w:tr>
      <w:tr w14:paraId="40AE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D0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9B99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柴术理胃饮联合穴位贴敷治疗老年FD的临床应用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6623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010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范明明,潘祥宾,崔玲玲,焦逸文,于佩邑</w:t>
            </w:r>
          </w:p>
        </w:tc>
      </w:tr>
      <w:tr w14:paraId="27B2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CFC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9A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中医辨证治疗肺癌患者放化疗后毒副反应的诊疗应用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9800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A08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客蕊,张春芳,姜家康,迟文成,刘志平</w:t>
            </w:r>
          </w:p>
        </w:tc>
      </w:tr>
      <w:tr w14:paraId="6A8E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A60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491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小儿推拿联合穴位贴敷在寒地小儿支气管肺炎中的应用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70BE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BE7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景伟超,李志军,付婷婷,刘璐佳,谷胜男</w:t>
            </w:r>
          </w:p>
        </w:tc>
      </w:tr>
      <w:tr w14:paraId="084B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290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E67B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黄帝内针治疗急性单侧痛风性关节炎的临床应用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472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8C03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郭春风,宫妍,孙录录,国光荣,毕尔生</w:t>
            </w:r>
          </w:p>
        </w:tc>
      </w:tr>
      <w:tr w14:paraId="067C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73D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7F9B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真武汤联合揿针治疗阳虚水泛型慢性心力衰竭的临床应用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33B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2748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李佳卓,单媛莉,邢露茗,王鑫,巩菲菲</w:t>
            </w:r>
          </w:p>
        </w:tc>
      </w:tr>
      <w:tr w14:paraId="27A2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67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14A5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自制生肌三黄散外敷联合回旋灸对压力性损伤患者的应用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E265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8483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陈静,陈慧杰,付瑛楠,尹航,任天琦</w:t>
            </w:r>
          </w:p>
        </w:tc>
      </w:tr>
      <w:tr w14:paraId="7FCA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3CF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6D28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脑内单胺类递质水平评价柴胡加龙骨牡蛎汤对糖尿病合并焦虑抑郁疗效的临床应用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F06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E62E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李浩经,王彤,刘文佳,蔡萧君,王旭玲</w:t>
            </w:r>
          </w:p>
        </w:tc>
      </w:tr>
      <w:tr w14:paraId="0566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DA3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0AE4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加味当归芍药散在小儿肾病综合征脾虚湿盛型的临床应用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9842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A8D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张宇,齐爽,秦曼,张天照,仲维娜</w:t>
            </w:r>
          </w:p>
        </w:tc>
      </w:tr>
      <w:tr w14:paraId="4091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65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39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09B4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火龙灸联合穴位按摩在强直性脊柱炎中的应用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AF85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0F0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邹香妮,唐语阳,张昕馨,关晓芳,慈玉莹</w:t>
            </w:r>
          </w:p>
        </w:tc>
      </w:tr>
      <w:tr w14:paraId="7929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EA1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B5DB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疼痛神经科学教育结合中药熏蒸治疗气滞血瘀型项痹病的临床应用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E61E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94A2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郑晓英,葛楠,张琦,任品,郭瑷琳</w:t>
            </w:r>
          </w:p>
        </w:tc>
      </w:tr>
      <w:tr w14:paraId="4D3B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66F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F86C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药灸结合治疗盆腔炎性疾病的临床应用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4229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FD00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冯聪,韩延华,林圣楠,王逸,冯睿娇</w:t>
            </w:r>
          </w:p>
        </w:tc>
      </w:tr>
      <w:tr w14:paraId="0A44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5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F5DD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火龙罐联合穴位贴敷治疗糖尿病周围神经病变的临床应用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DD0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897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徐洪涛,张书娟,侯雨鑫 ,门晶,周哲</w:t>
            </w:r>
          </w:p>
        </w:tc>
      </w:tr>
      <w:tr w14:paraId="2299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390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EED1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健脾益肺汤联合常规西药疗法治疗肺脾气虚型支气管哮喘的应用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6E80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557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王雪慧,石耀楠,陈叶,张悦,张杨</w:t>
            </w:r>
          </w:p>
        </w:tc>
      </w:tr>
      <w:tr w14:paraId="6F1F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07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1383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火龙罐联合康脉Ⅰ号胶囊对糖尿病性下肢动脉硬化闭塞症的临床应用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3AC0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E30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刘丕弘,李冰,周阳,王婷</w:t>
            </w:r>
          </w:p>
        </w:tc>
      </w:tr>
      <w:tr w14:paraId="2815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6C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C57C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经颅重复针刺刺激疗法结合揿针治疗面肌痉挛的临床应用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820E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BA0D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包大鹏,韩鹏,贾建昕,曹阳,任晋玉</w:t>
            </w:r>
          </w:p>
        </w:tc>
      </w:tr>
      <w:tr w14:paraId="14FC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7A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AC06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芒针透刺联合针康法治疗中风后上肢痉挛性瘫痪的临床应用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165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CD5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张金朋,袁洪超,贾雪艳,王亚楠,裴飞</w:t>
            </w:r>
          </w:p>
        </w:tc>
      </w:tr>
      <w:tr w14:paraId="1BD4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E30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7FEA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降逆汤治疗反流性食管炎的临床应用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8AF8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3DB2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李阳光,王一,牛莹,姚雪娇,陆振华</w:t>
            </w:r>
          </w:p>
        </w:tc>
      </w:tr>
      <w:tr w14:paraId="7E78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DA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A4B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体外膈神经电刺激联合电针治疗重症患者膈肌功能障碍的临床应用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5998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E193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管一鸣,李传斌,王淑杰,左姝,李佳航</w:t>
            </w:r>
          </w:p>
        </w:tc>
      </w:tr>
      <w:tr w14:paraId="3849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70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49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1CB6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活血十法佐以养心安神治疗冠心病心绞痛临床应用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AFA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哈尔滨市南岗区曲线社区卫生服务中心</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1D9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王东风,于杰,贺娟,宋元元,宁宽</w:t>
            </w:r>
          </w:p>
        </w:tc>
      </w:tr>
      <w:tr w14:paraId="0722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69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E9E6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柴泽定眩汤配合经颅磁治疗老年性眩晕的临床应用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395A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B75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张大辉,王冬梅,杨金丹,潘雪</w:t>
            </w:r>
          </w:p>
        </w:tc>
      </w:tr>
      <w:tr w14:paraId="2E94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714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4A2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辰时穴位贴敷艾灸导入法治疗脾胃虚弱型功能性腹泻的临床应用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2A1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E06C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孙柏莲,肖蓉,佘丽男,尹楠,刘丹丹</w:t>
            </w:r>
          </w:p>
        </w:tc>
      </w:tr>
      <w:tr w14:paraId="07AC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013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F1F0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火龙罐结合面瘫贴治疗风寒阻络型面瘫的临床应用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FAD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1077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王春阳,刘丹丹,高山,朱瑞增,唐燕</w:t>
            </w:r>
          </w:p>
        </w:tc>
      </w:tr>
      <w:tr w14:paraId="6E9F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7A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3839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指纹图谱联合多成分含量测定的金丝草药材质量评价应用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524F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8A0D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关秀锋,苏晓悦,王艳丽,陈叶,徐驰</w:t>
            </w:r>
          </w:p>
        </w:tc>
      </w:tr>
      <w:tr w14:paraId="37F1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E4C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C7CE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浮针疗法对顽固性周围性面瘫患者面部肌电影响的临床应用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101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4845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李百韬,李冬宇,杨冬雪,李欣然,孙晓伟</w:t>
            </w:r>
          </w:p>
        </w:tc>
      </w:tr>
      <w:tr w14:paraId="3866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7F8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D9A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重灸八髎穴治疗卒中后尿失禁的临床应用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ABF9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B0E6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刘亚,韩笑瑜,边艾佳,刘跟莉,孙平</w:t>
            </w:r>
          </w:p>
        </w:tc>
      </w:tr>
      <w:tr w14:paraId="3FAA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E7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84E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养心颗粒治疗慢性稳定性心绞痛的临床应用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440E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C6E3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刘志平,徐延生,李绍文,王莹莹,宫妍</w:t>
            </w:r>
          </w:p>
        </w:tc>
      </w:tr>
      <w:tr w14:paraId="32FA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9E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6704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基于通阳活络法火针联合刮痧治疗带状疱疹神经痛的临床应用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E390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F1C0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刘拥军,张译尹,黄飞翔,申冬梅,彭欢</w:t>
            </w:r>
          </w:p>
        </w:tc>
      </w:tr>
      <w:tr w14:paraId="0445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BAE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88D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子午流注针法结合芒针治疗脑卒中后肩手综合征的临床应用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234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13B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许文婷,魏巍,孙迪,陆丽娜,薛玉满</w:t>
            </w:r>
          </w:p>
        </w:tc>
      </w:tr>
      <w:tr w14:paraId="78DE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606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59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8D5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穴位截根疗法联合健康教育在中重度慢阻肺中医呼吸康复治疗中的临床应用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9665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86F6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孙素芹,樊蓉,张春艳,王浩,邢露茗</w:t>
            </w:r>
          </w:p>
        </w:tc>
      </w:tr>
      <w:tr w14:paraId="5BCD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453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4F28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不同浓度柴胡-白芍药对通过益气散结法对肿瘤术后患者身心状态靶向调节的应用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FBC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14B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胡鸣旭,辛伟,綦岩,赵杏莹,曹美君</w:t>
            </w:r>
          </w:p>
        </w:tc>
      </w:tr>
      <w:tr w14:paraId="5FB5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911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C672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自拟消痞汤治疗肝郁脾虚夹瘀型慢性萎缩性胃炎的应用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57F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讷河市中医医院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7D3E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陈秋菊,李晓亮,白广旭</w:t>
            </w:r>
          </w:p>
        </w:tc>
      </w:tr>
      <w:tr w14:paraId="5FDE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B4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6523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俞募配穴联合肠愈宁改善保留灌肠治疗溃疡性结肠炎新技术应用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188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728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黄岩, 许晓男,滕锐, 刘朝霞 , 张杨 </w:t>
            </w:r>
          </w:p>
        </w:tc>
      </w:tr>
      <w:tr w14:paraId="0E50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BCE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1E3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埋针配合热奄包治疗颈性眩晕的临床应用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A2F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F41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夏士涛,马圣哲,魏静,张斯佳,吴北峰</w:t>
            </w:r>
          </w:p>
        </w:tc>
      </w:tr>
      <w:tr w14:paraId="2FA7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47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3973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“宣泵开闸，行气祛邪”法治疗肾病综合征的临床应用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551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9C82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贠捷,林天龙,庞洲洋,暴鑫,朱黎明</w:t>
            </w:r>
          </w:p>
        </w:tc>
      </w:tr>
      <w:tr w14:paraId="423F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B47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65A6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梅花针叩刺联合穴位贴敷在妊娠剧吐的临床应用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045C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7B7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宋长红,贾斯婷,丁爽,赵天凌,王继坤</w:t>
            </w:r>
          </w:p>
        </w:tc>
      </w:tr>
      <w:tr w14:paraId="60CA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6C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B8DD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基于“原络通经”选穴法应用穴位贴敷治疗轻度认知障碍的临床应用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783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1DCF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史珊怡,邢菁,陈奥,徐佳,武良群</w:t>
            </w:r>
          </w:p>
        </w:tc>
      </w:tr>
      <w:tr w14:paraId="2DB1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8BB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420E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电芒针治疗卒中后神经源性膀胱的临床应用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FFF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84D7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陈晨,王舒荻,刘琪,李瑶,于静文</w:t>
            </w:r>
          </w:p>
        </w:tc>
      </w:tr>
      <w:tr w14:paraId="24B8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DFE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8E4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理筋手法治疗膝关节侧副韧带损伤的应用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C48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316C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陈依键,韩宏胜,王傲,陈丽容,韩蕊</w:t>
            </w:r>
          </w:p>
        </w:tc>
      </w:tr>
      <w:tr w14:paraId="1B29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BFC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69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A30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芪黄保肾汤对儿童慢性肾衰竭的临床应用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AC28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7218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仲维娜,伊海玥,张天照,秦曼,张宇</w:t>
            </w:r>
          </w:p>
        </w:tc>
      </w:tr>
      <w:tr w14:paraId="6100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127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82A9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ZK-18-A型中频（肝病）治疗仪与穴位埋线联合应用方案在代谢相关性肝病中的临床应用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0578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佳木斯市中医医院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8C6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步楠,王红梅,潘克明,何丽杰,苏越</w:t>
            </w:r>
          </w:p>
        </w:tc>
      </w:tr>
      <w:tr w14:paraId="462A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076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C9E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基于LCA-SPE联用技术的甘遂半夏汤抗肝癌药效物质基础及机理研究与应用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C176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16DB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孟永海,翟春梅,黄家豪,刘一畅,吴丽红</w:t>
            </w:r>
          </w:p>
        </w:tc>
      </w:tr>
      <w:tr w14:paraId="57BB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D30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639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梅花针联合CO2点阵激光治疗慢性湿疹的临床应用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1FEF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3FE1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张晴,刘晓宇,安月鹏,杨素清,闫景东</w:t>
            </w:r>
          </w:p>
        </w:tc>
      </w:tr>
      <w:tr w14:paraId="22AF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C6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AD25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温痹通洗剂足浴治疗糖尿病足病的临床应用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C03A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5EE7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高杰,夏联恒,王佳鑫,宋美玉,张珈源</w:t>
            </w:r>
          </w:p>
        </w:tc>
      </w:tr>
      <w:tr w14:paraId="3080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F1A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561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 xml:space="preserve">滋阴清热法防治狐惑病的临床应用 </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8CE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64CD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韩其茂,刘佳明,王鑫,朴勇洙</w:t>
            </w:r>
          </w:p>
        </w:tc>
      </w:tr>
      <w:tr w14:paraId="74B4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ED9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716B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基于圆运动理论柴金利胆贴联合中药热奄包调节肝癌晚期胃肠功能的临床应用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6738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2108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庞雪莹,张彤,赵耕民,王柯澄,侯盈旭</w:t>
            </w:r>
          </w:p>
        </w:tc>
      </w:tr>
      <w:tr w14:paraId="7B43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E6A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B32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子午流注择时中药热奄包在肿瘤化疗患者胃肠道不良反应中的临床应用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E69B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D43F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代培方,苗丽红,隋博文,任蓁,张晓宇</w:t>
            </w:r>
          </w:p>
        </w:tc>
      </w:tr>
      <w:tr w14:paraId="7510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215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143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基于伏邪理论运用中药辨证论治特发性耳鸣的临床应用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B5D4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1CF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谢梁震,包瑞,王丹,李丙泉,刘小雪</w:t>
            </w:r>
          </w:p>
        </w:tc>
      </w:tr>
      <w:tr w14:paraId="7063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2B0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CD4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中药联合揿针穴位贴敷治疗乳腺增生的临床应用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FFE3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FBE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黄克江,孙博语,高姗,明静,宋祥忠</w:t>
            </w:r>
          </w:p>
        </w:tc>
      </w:tr>
      <w:tr w14:paraId="2BE6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5AD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79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1E7D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基于“弦和旋振”技法针刺完骨穴治疗神经性耳鸣的临床应用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3E5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5CD0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于国强,陈洪琳,王婷,刘旭英,曹燚</w:t>
            </w:r>
          </w:p>
        </w:tc>
      </w:tr>
      <w:tr w14:paraId="27AC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579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1F1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肌骨超声引导下液压松解针刀术在粘连性肩关节囊炎治疗中的技术及应用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8AFF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2CDE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刘宏鹏,焦新宇,滕藤,李鹏飞,李永吉</w:t>
            </w:r>
          </w:p>
        </w:tc>
      </w:tr>
      <w:tr w14:paraId="14AA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00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BF7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经方中药泥灸联合针刺治疗椎动脉型颈椎病的临床应用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317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561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贾英丽,吴明娟,赵岩,刘星,王晶超</w:t>
            </w:r>
          </w:p>
        </w:tc>
      </w:tr>
      <w:tr w14:paraId="4275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A1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9BF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用抑木扶土、涤痰息风法治疗小儿多发性抽动症的应用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D77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CFDE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王怀宇,王瑛,马传贞,孟莹,田野</w:t>
            </w:r>
          </w:p>
        </w:tc>
      </w:tr>
      <w:tr w14:paraId="235F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CE0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48D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浮针联合揿针治疗高尔夫球肘的临床应用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69C7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2C9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毕海洋,王洋,马琳,匡禹霏,程光宇</w:t>
            </w:r>
          </w:p>
        </w:tc>
      </w:tr>
      <w:tr w14:paraId="46F7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05F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B02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经胃镜下十灰散局部喷洒治疗胃热壅盛型上消化道溃疡出血的临床应用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B5B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6DD9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于洪宇,仇颖,王世元,韩冬,王海强</w:t>
            </w:r>
          </w:p>
        </w:tc>
      </w:tr>
      <w:tr w14:paraId="37C8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187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9942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针刺大钟穴治疗脑梗死恢复期患者自主神经功能的临床应用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CC0C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F1A9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文立杨,关睿骞,武良群,蔡宏波,黄长龙</w:t>
            </w:r>
          </w:p>
        </w:tc>
      </w:tr>
      <w:tr w14:paraId="17C8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FA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13FB">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补中益气汤加减联合电针治疗ICU获得性肌无力的临床应用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65E1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B12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王秀珍,彭宇飞,刘彦华,李强,王亚楠</w:t>
            </w:r>
          </w:p>
        </w:tc>
      </w:tr>
      <w:tr w14:paraId="4143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C11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A84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浮针联合“逆流补营”火针法治疗带状疱疹后遗神经痛的临床应用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2A5C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4B7F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张海龙,崔晓倩,连雄伟,王俊志</w:t>
            </w:r>
          </w:p>
        </w:tc>
      </w:tr>
      <w:tr w14:paraId="6688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2EC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954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自拟扶正逐瘀汤配合红外线照射中药塌渍肝区治疗慢性肝炎的临床应用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EC7C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七台河市人民医院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E961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聂树起,杨龙,冯俏,刘卓兰,张振云</w:t>
            </w:r>
          </w:p>
        </w:tc>
      </w:tr>
      <w:tr w14:paraId="0DFA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AE7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89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ED45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揿针联合视觉训练治疗青少年假性近视新技术应用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305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黑龙江省眼科医院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B1F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马卓林，孙河，钟旺庚</w:t>
            </w:r>
          </w:p>
        </w:tc>
      </w:tr>
      <w:tr w14:paraId="5CBE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0D4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B44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三辨诊疗模式联合耳穴揿针防治子宫内膜异位症痛经的临床应用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B2DB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D189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王颖,王宇,尹文卿,杨济瑜,蒋逸群</w:t>
            </w:r>
          </w:p>
        </w:tc>
      </w:tr>
      <w:tr w14:paraId="51AA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84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BE1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穴位埋针治疗脑血管病肢体功能障碍的临床应用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F244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E76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蒋巍,刘洋,刘琪,曹燚,谢刘佳</w:t>
            </w:r>
          </w:p>
        </w:tc>
      </w:tr>
      <w:tr w14:paraId="7996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36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44BB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中医正骨结合针刺治疗肩周炎的临床应用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03D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ACA1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郝瑞全,周莉,王琳晶,辛贵乐,张良</w:t>
            </w:r>
          </w:p>
        </w:tc>
      </w:tr>
      <w:tr w14:paraId="476D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385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09E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穴位贴敷联合补阳还五汤加味治疗冠心病稳定型心绞痛（气虚血瘀证）的临床应用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6924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4B9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邓立梅,翟文姬,贾岩,赵御凯,邵禹铭</w:t>
            </w:r>
          </w:p>
        </w:tc>
      </w:tr>
      <w:tr w14:paraId="28E4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F8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A97A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八风埋针法在糖尿病性周围神经病变中的临床应用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70CB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66D4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于洋,王景,王紫欧,滕林,孙凤娟</w:t>
            </w:r>
          </w:p>
        </w:tc>
      </w:tr>
      <w:tr w14:paraId="3E2A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CA3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0473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耳穴贴压联合子午流注五音疗法治疗心脾两虚型老年性失眠的临床应用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59E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D3BC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王馨,郑丽红,崔相楠,张良,王寅</w:t>
            </w:r>
          </w:p>
        </w:tc>
      </w:tr>
      <w:tr w14:paraId="3B4D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4F3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63F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腹部电针在脑卒中后便秘中的应用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C708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5B26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刘关平,姚嘉,张启桐,贾坤平,王鑫</w:t>
            </w:r>
          </w:p>
        </w:tc>
      </w:tr>
      <w:tr w14:paraId="1298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1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C79C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萆薢消肿丸口服、外敷治疗痔术后水肿的临床应用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400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E988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杨爱龙,喻少雷,孟勇,滕林,孙凤娟</w:t>
            </w:r>
          </w:p>
        </w:tc>
      </w:tr>
      <w:tr w14:paraId="70AE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6D7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6F2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交叉电针八髎穴配合头针治疗卒中后尿潴留的临床应用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F53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B40F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孙波,赵惠,汪玲悦,朱嘉民,孙宏</w:t>
            </w:r>
          </w:p>
        </w:tc>
      </w:tr>
      <w:tr w14:paraId="47FF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E4A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99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C820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背俞穴温针灸联合刺五加注射液治疗脑卒中后抑郁的临床应用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D58F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2E5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王丹丹,薛丕良,李丽琦,赵惠颖,刘洪岩</w:t>
            </w:r>
          </w:p>
        </w:tc>
      </w:tr>
      <w:tr w14:paraId="65E8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30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E916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徐金星教授凉血化瘀通络法联合中药熏洗治疗小儿过敏性紫癜的应用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5F2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8BE6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徐鑫,张万臣,杨雪,马斯风,吴冬梅</w:t>
            </w:r>
          </w:p>
        </w:tc>
      </w:tr>
      <w:tr w14:paraId="32AC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194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85A2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电针深刺八髎穴治疗脊髓损伤后神经源性膀胱的临床应用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809B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0315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朱嘉民,孙宏,李娜,安微,张思琪</w:t>
            </w:r>
          </w:p>
        </w:tc>
      </w:tr>
      <w:tr w14:paraId="36DF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7B6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617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应用流式细胞术检测淋巴细胞亚群评价凉血化瘀法联合针刺治疗过敏性紫癜患者细胞免疫功能的临床应用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ACA8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A227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常亚娟,杨亚秋,张博,潘张磊,陈晨</w:t>
            </w:r>
          </w:p>
        </w:tc>
      </w:tr>
      <w:tr w14:paraId="2A6C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F4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DCA6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经颅重复针刺法联合生物反馈胃肠动力仪治疗肝郁脾虚型功能性消化不良的临床应用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8C0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6B94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张禹,邵忠林,张艳梅,张秀美,李云华</w:t>
            </w:r>
          </w:p>
        </w:tc>
      </w:tr>
      <w:tr w14:paraId="3E23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22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3472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耳穴压豆联合中医脐贴预防腔镜甲状腺癌全麻术后恶心呕吐的临床应用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C09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08F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高辉,刘艳莉,韩庆丰,周游,张健</w:t>
            </w:r>
          </w:p>
        </w:tc>
      </w:tr>
      <w:tr w14:paraId="2741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5B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199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益气活血法对老年慢性心衰患者合并营养不良的应用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1642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8CB9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赵岩,关景义,张波,黄一赫,韩笑</w:t>
            </w:r>
          </w:p>
        </w:tc>
      </w:tr>
      <w:tr w14:paraId="259E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DF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611B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基于功能磁共振的“经颅重复针刺刺激疗法”对慢性疲劳综合征的应用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DE57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大庆市中医医院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33B8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王铁刚,杨洪伟,潘丽娜,刘婷婷,耿双</w:t>
            </w:r>
          </w:p>
        </w:tc>
      </w:tr>
      <w:tr w14:paraId="6459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8A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214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益肾泄浊法中药热奄包技术治疗糖尿病肾病的临床应用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EAD6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大庆龙南医院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5EAB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施海涛,张金玲,李锋林,孙美娜,范经絮</w:t>
            </w:r>
          </w:p>
        </w:tc>
      </w:tr>
      <w:tr w14:paraId="4B9F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30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4DA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腕踝针联合刺络拔罐针对IL-10/β-内啡肽信号通路对坐骨神经痛的临床应用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2ECF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B241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任蓁,封雪,赵明靖,赵宸悉,魏恺辰</w:t>
            </w:r>
          </w:p>
        </w:tc>
      </w:tr>
      <w:tr w14:paraId="0F37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D41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109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17CB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超声引导下刃针松解颈椎横突后结节治疗神经根型颈椎病的临床应用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AD44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88ED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任树军,郑宇,杜跃,于冬冬,赵浩强</w:t>
            </w:r>
          </w:p>
        </w:tc>
      </w:tr>
      <w:tr w14:paraId="3D3B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599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B34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炙甘草汤联合穴位埋针治疗冠心病慢性心力衰竭阴阳两虚型的临床应用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5BD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2FC9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姜芊竹,韩巍,秦松媛,付凯鹏,王薇</w:t>
            </w:r>
          </w:p>
        </w:tc>
      </w:tr>
      <w:tr w14:paraId="4D1F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DF8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1E83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调神法针刺治疗面肌痉挛伴焦虑状态的临床应用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7472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0FDD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于天洋,李凯庆,夏雪,王丽媛,井鑫鑫</w:t>
            </w:r>
          </w:p>
        </w:tc>
      </w:tr>
      <w:tr w14:paraId="6D86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CC6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831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滋水涵木利胆方治疗肝肾亏虚型原发性胆汁性胆管炎的应用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380A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哈尔滨市第六医院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29459">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肖芙蓉,王桢,陈彤,娄馨月,马晓峰</w:t>
            </w:r>
          </w:p>
        </w:tc>
      </w:tr>
      <w:tr w14:paraId="7360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269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113</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DFF0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浮针联合冲击波治疗肩袖损伤的临床应用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4874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890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卢凤娟,杨堃,刘晓夏,陈超,吕冬梅</w:t>
            </w:r>
          </w:p>
        </w:tc>
      </w:tr>
      <w:tr w14:paraId="1C9C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463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114</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24E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运用“中医外治固脱法”行电子内镜下直肠周围硬化剂注射治疗内痔的临床应用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EB7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黑龙江中医药大学附属第三医院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1EB7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王哲,李迎杰,王庆文,包瑞,白静</w:t>
            </w:r>
          </w:p>
        </w:tc>
      </w:tr>
      <w:tr w14:paraId="7A11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DAC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115</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C21C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耳针疗法改善中风后肩关节疼痛及功能临床应用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A7B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黑龙江省中医药科学院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5747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齐欢,赵玉泉,刘新玲,刘微,孙玲</w:t>
            </w:r>
          </w:p>
        </w:tc>
      </w:tr>
      <w:tr w14:paraId="38FB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E86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116</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3EFA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头九针和穴位注射配合精智胶参汤治疗血管性痴呆的临床应用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79DC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齐齐哈尔市第一医院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263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李敏,李江姝,张雪,谷欣,刘俊辰</w:t>
            </w:r>
          </w:p>
        </w:tc>
      </w:tr>
      <w:tr w14:paraId="7742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319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117</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4EA1">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经皮穴位电刺激联合右美托咪定在颈丛阻滞甲状腺切除术中的应用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7578">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39D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张素冰,杨宇梓,董丽强,宋文博</w:t>
            </w:r>
          </w:p>
        </w:tc>
      </w:tr>
      <w:tr w14:paraId="498B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54F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118</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451E0">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基于治未病理论温针灸治疗高脂血症（脉浊）的临床应用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B158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黑龙江中医药大学附属第四医院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48B3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周海纯,王怡宁,邰鑫,陈禹宇,胡玉馨</w:t>
            </w:r>
          </w:p>
        </w:tc>
      </w:tr>
      <w:tr w14:paraId="4D92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0F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119</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AAE1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淋巴引流技术结合参苓白术散加减防治乳腺癌术后淋巴水肿的临床应用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0E33">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北大荒集团总医院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01D5">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岳巍,高叶萌,于一涵,周冠宇,苏位国</w:t>
            </w:r>
          </w:p>
        </w:tc>
      </w:tr>
      <w:tr w14:paraId="1247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650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120</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E507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浮针联合化瘀涤痰醒脑针刺法治疗慢性脑动脉供血不足的临床应用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916C">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F3E3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王迪,王鑫,韩增鑫,韩盛旺,闫晓双</w:t>
            </w:r>
          </w:p>
        </w:tc>
      </w:tr>
      <w:tr w14:paraId="1379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CD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121</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802C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耳穴揿针联合柴胡加龙骨牡蛎汤加减治疗围绝经期烘汗的临床应用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0DF5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黑龙江中医药大学附属第一医院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00FB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张杨,李强,贾紫千,姚美玉</w:t>
            </w:r>
          </w:p>
        </w:tc>
      </w:tr>
      <w:tr w14:paraId="7793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E76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122</w:t>
            </w:r>
          </w:p>
        </w:tc>
        <w:tc>
          <w:tcPr>
            <w:tcW w:w="6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A0E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加味真武汤治疗缓慢型心律失常（心肾阳虚型）的临床应用</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3A774">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黑龙江中医药大学附属第二医院</w:t>
            </w:r>
          </w:p>
        </w:tc>
        <w:tc>
          <w:tcPr>
            <w:tcW w:w="4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A332">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pacing w:val="0"/>
                <w:w w:val="100"/>
                <w:kern w:val="0"/>
                <w:position w:val="0"/>
                <w:sz w:val="22"/>
                <w:szCs w:val="22"/>
                <w:u w:val="none"/>
                <w:shd w:val="clear" w:color="auto" w:fill="auto"/>
                <w:lang w:val="en-US" w:eastAsia="zh-CN" w:bidi="ar"/>
              </w:rPr>
              <w:t>万冬梅, 李恒 ,邢蕾 ,高晶 ,赵御凯</w:t>
            </w:r>
          </w:p>
        </w:tc>
      </w:tr>
    </w:tbl>
    <w:p w14:paraId="66F4D9D3">
      <w:pPr>
        <w:widowControl w:val="0"/>
        <w:jc w:val="right"/>
        <w:rPr>
          <w:sz w:val="2"/>
          <w:szCs w:val="2"/>
        </w:rPr>
      </w:pPr>
    </w:p>
    <w:sectPr>
      <w:footnotePr>
        <w:numFmt w:val="decimal"/>
      </w:footnotePr>
      <w:pgSz w:w="16840" w:h="11900" w:orient="landscape"/>
      <w:pgMar w:top="1668" w:right="1309" w:bottom="1927" w:left="1309" w:header="881" w:footer="881"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M2Q3OGI1N2I2ZmYzYmRmYzc1OTFkMzM1OTVjMmEwYzkifQ=="/>
  </w:docVars>
  <w:rsids>
    <w:rsidRoot w:val="00000000"/>
    <w:rsid w:val="0848393E"/>
    <w:rsid w:val="11261F6A"/>
    <w:rsid w:val="1BF45CB2"/>
    <w:rsid w:val="22526182"/>
    <w:rsid w:val="36AB4B51"/>
    <w:rsid w:val="4C450869"/>
    <w:rsid w:val="569C43E6"/>
    <w:rsid w:val="67AC7668"/>
    <w:rsid w:val="6D2F0E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dy text|2_"/>
    <w:basedOn w:val="3"/>
    <w:link w:val="5"/>
    <w:qFormat/>
    <w:uiPriority w:val="0"/>
    <w:rPr>
      <w:rFonts w:ascii="宋体" w:hAnsi="宋体" w:eastAsia="宋体" w:cs="宋体"/>
      <w:sz w:val="42"/>
      <w:szCs w:val="42"/>
      <w:u w:val="none"/>
      <w:shd w:val="clear" w:color="auto" w:fill="auto"/>
      <w:lang w:val="zh-TW" w:eastAsia="zh-TW" w:bidi="zh-TW"/>
    </w:rPr>
  </w:style>
  <w:style w:type="paragraph" w:customStyle="1" w:styleId="5">
    <w:name w:val="Body text|2"/>
    <w:basedOn w:val="1"/>
    <w:link w:val="4"/>
    <w:qFormat/>
    <w:uiPriority w:val="0"/>
    <w:pPr>
      <w:widowControl w:val="0"/>
      <w:shd w:val="clear" w:color="auto" w:fill="auto"/>
      <w:spacing w:after="60" w:line="946" w:lineRule="exact"/>
      <w:jc w:val="center"/>
    </w:pPr>
    <w:rPr>
      <w:rFonts w:ascii="宋体" w:hAnsi="宋体" w:eastAsia="宋体" w:cs="宋体"/>
      <w:sz w:val="42"/>
      <w:szCs w:val="42"/>
      <w:u w:val="none"/>
      <w:shd w:val="clear" w:color="auto" w:fill="auto"/>
      <w:lang w:val="zh-TW" w:eastAsia="zh-TW" w:bidi="zh-TW"/>
    </w:rPr>
  </w:style>
  <w:style w:type="character" w:customStyle="1" w:styleId="6">
    <w:name w:val="Body text|1_"/>
    <w:basedOn w:val="3"/>
    <w:link w:val="7"/>
    <w:qFormat/>
    <w:uiPriority w:val="0"/>
    <w:rPr>
      <w:rFonts w:ascii="宋体" w:hAnsi="宋体" w:eastAsia="宋体" w:cs="宋体"/>
      <w:sz w:val="30"/>
      <w:szCs w:val="30"/>
      <w:u w:val="none"/>
      <w:shd w:val="clear" w:color="auto" w:fill="auto"/>
      <w:lang w:val="zh-TW" w:eastAsia="zh-TW" w:bidi="zh-TW"/>
    </w:rPr>
  </w:style>
  <w:style w:type="paragraph" w:customStyle="1" w:styleId="7">
    <w:name w:val="Body text|1"/>
    <w:basedOn w:val="1"/>
    <w:link w:val="6"/>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character" w:customStyle="1" w:styleId="8">
    <w:name w:val="Body text|3_"/>
    <w:basedOn w:val="3"/>
    <w:link w:val="9"/>
    <w:qFormat/>
    <w:uiPriority w:val="0"/>
    <w:rPr>
      <w:sz w:val="32"/>
      <w:szCs w:val="32"/>
      <w:u w:val="none"/>
      <w:shd w:val="clear" w:color="auto" w:fill="auto"/>
    </w:rPr>
  </w:style>
  <w:style w:type="paragraph" w:customStyle="1" w:styleId="9">
    <w:name w:val="Body text|3"/>
    <w:basedOn w:val="1"/>
    <w:link w:val="8"/>
    <w:qFormat/>
    <w:uiPriority w:val="0"/>
    <w:pPr>
      <w:widowControl w:val="0"/>
      <w:shd w:val="clear" w:color="auto" w:fill="auto"/>
      <w:spacing w:line="619" w:lineRule="exact"/>
      <w:ind w:firstLine="620"/>
    </w:pPr>
    <w:rPr>
      <w:sz w:val="32"/>
      <w:szCs w:val="32"/>
      <w:u w:val="none"/>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11692</Words>
  <Characters>11994</Characters>
  <TotalTime>3</TotalTime>
  <ScaleCrop>false</ScaleCrop>
  <LinksUpToDate>false</LinksUpToDate>
  <CharactersWithSpaces>12079</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2023-08-15T09:18:00Z</dcterms:created>
  <dc:creator>123</dc:creator>
  <cp:lastModifiedBy>瑾轩</cp:lastModifiedBy>
  <dcterms:modified xsi:type="dcterms:W3CDTF">2024-08-22T03:42:23Z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7DF7E268BC8D4CEB8BBF0BC4C25F7A64_13</vt:lpwstr>
  </property>
</Properties>
</file>