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6540"/>
        <w:gridCol w:w="3480"/>
        <w:gridCol w:w="4245"/>
      </w:tblGrid>
      <w:tr w14:paraId="4572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14955" w:type="dxa"/>
            <w:gridSpan w:val="4"/>
            <w:tcBorders>
              <w:top w:val="nil"/>
              <w:left w:val="nil"/>
              <w:bottom w:val="nil"/>
              <w:right w:val="nil"/>
            </w:tcBorders>
            <w:shd w:val="clear" w:color="auto" w:fill="auto"/>
            <w:noWrap/>
            <w:tcMar>
              <w:top w:w="15" w:type="dxa"/>
              <w:left w:w="15" w:type="dxa"/>
              <w:right w:w="15" w:type="dxa"/>
            </w:tcMar>
            <w:vAlign w:val="center"/>
          </w:tcPr>
          <w:p w14:paraId="52320329">
            <w:pPr>
              <w:keepNext w:val="0"/>
              <w:keepLines w:val="0"/>
              <w:widowControl/>
              <w:suppressLineNumbers w:val="0"/>
              <w:jc w:val="left"/>
              <w:textAlignment w:val="center"/>
              <w:rPr>
                <w:rFonts w:hint="eastAsia" w:ascii="黑体" w:hAnsi="黑体" w:eastAsia="黑体" w:cs="黑体"/>
                <w:i w:val="0"/>
                <w:color w:val="000000"/>
                <w:spacing w:val="0"/>
                <w:w w:val="100"/>
                <w:kern w:val="0"/>
                <w:position w:val="0"/>
                <w:sz w:val="32"/>
                <w:szCs w:val="32"/>
                <w:u w:val="none"/>
                <w:shd w:val="clear" w:color="auto" w:fill="auto"/>
                <w:lang w:val="en-US" w:eastAsia="zh-CN" w:bidi="ar"/>
              </w:rPr>
            </w:pPr>
            <w:r>
              <w:rPr>
                <w:rFonts w:hint="eastAsia" w:ascii="黑体" w:hAnsi="黑体" w:eastAsia="黑体" w:cs="黑体"/>
                <w:i w:val="0"/>
                <w:color w:val="000000"/>
                <w:spacing w:val="0"/>
                <w:w w:val="100"/>
                <w:kern w:val="0"/>
                <w:position w:val="0"/>
                <w:sz w:val="32"/>
                <w:szCs w:val="32"/>
                <w:u w:val="none"/>
                <w:shd w:val="clear" w:color="auto" w:fill="auto"/>
                <w:lang w:val="en-US" w:eastAsia="zh-CN" w:bidi="ar"/>
              </w:rPr>
              <w:t>附件</w:t>
            </w:r>
          </w:p>
          <w:p w14:paraId="463E8679">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44"/>
                <w:szCs w:val="44"/>
                <w:u w:val="none"/>
                <w:shd w:val="clear" w:color="auto" w:fill="auto"/>
                <w:lang w:val="en-US" w:eastAsia="zh-CN" w:bidi="ar"/>
              </w:rPr>
            </w:pPr>
            <w:r>
              <w:rPr>
                <w:rFonts w:hint="eastAsia" w:ascii="宋体" w:hAnsi="宋体" w:eastAsia="宋体" w:cs="宋体"/>
                <w:i w:val="0"/>
                <w:color w:val="000000"/>
                <w:spacing w:val="0"/>
                <w:w w:val="100"/>
                <w:kern w:val="0"/>
                <w:position w:val="0"/>
                <w:sz w:val="44"/>
                <w:szCs w:val="44"/>
                <w:u w:val="none"/>
                <w:shd w:val="clear" w:color="auto" w:fill="auto"/>
                <w:lang w:val="en-US" w:eastAsia="zh-CN" w:bidi="ar"/>
              </w:rPr>
              <w:t>2025年黑龙江省中医新技术应用奖公示名单</w:t>
            </w:r>
          </w:p>
          <w:p w14:paraId="4A6413B9">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15"/>
                <w:szCs w:val="15"/>
                <w:u w:val="none"/>
                <w:shd w:val="clear" w:color="auto" w:fill="auto"/>
                <w:lang w:val="en-US" w:eastAsia="zh-CN" w:bidi="ar"/>
              </w:rPr>
            </w:pPr>
          </w:p>
        </w:tc>
      </w:tr>
      <w:tr w14:paraId="7909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4"/>
            <w:tcBorders>
              <w:top w:val="nil"/>
              <w:left w:val="nil"/>
              <w:bottom w:val="nil"/>
              <w:right w:val="nil"/>
            </w:tcBorders>
            <w:shd w:val="clear" w:color="auto" w:fill="auto"/>
            <w:noWrap/>
            <w:tcMar>
              <w:top w:w="15" w:type="dxa"/>
              <w:left w:w="15" w:type="dxa"/>
              <w:right w:w="15" w:type="dxa"/>
            </w:tcMar>
            <w:vAlign w:val="center"/>
          </w:tcPr>
          <w:p w14:paraId="65FBD90A">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spacing w:val="0"/>
                <w:w w:val="100"/>
                <w:kern w:val="0"/>
                <w:position w:val="0"/>
                <w:sz w:val="36"/>
                <w:szCs w:val="36"/>
                <w:u w:val="none"/>
                <w:shd w:val="clear" w:color="auto" w:fill="auto"/>
                <w:lang w:val="en-US" w:eastAsia="zh-CN" w:bidi="ar"/>
              </w:rPr>
              <w:t>一等奖</w:t>
            </w:r>
          </w:p>
        </w:tc>
      </w:tr>
      <w:tr w14:paraId="5E37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2C5B">
            <w:pPr>
              <w:keepNext w:val="0"/>
              <w:keepLines w:val="0"/>
              <w:widowControl/>
              <w:suppressLineNumbers w:val="0"/>
              <w:jc w:val="center"/>
              <w:textAlignment w:val="center"/>
              <w:rPr>
                <w:rFonts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序号</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F412">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项目名称</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DFF3">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完成单位</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CD23">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完成人</w:t>
            </w:r>
          </w:p>
        </w:tc>
      </w:tr>
      <w:tr w14:paraId="5571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6C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1E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电针“眼周组穴”调节干眼症泪膜稳态创新技术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DF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31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朱路文,高维滨,吴民民,唐强,田艳红</w:t>
            </w:r>
          </w:p>
        </w:tc>
      </w:tr>
      <w:tr w14:paraId="2869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F4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6B07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耳穴压豆联合针刺治疗卒中后认知障碍的临床疗效研究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E7D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232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高兆虹,李俊峰,张坤林,于小凡，代培方</w:t>
            </w:r>
          </w:p>
        </w:tc>
      </w:tr>
      <w:tr w14:paraId="2D6B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59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E5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“通督调神”运动针法联合经颅磁刺激治疗脑卒中后上肢运动功能障碍的临床研究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50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9C4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李书霖,刘德柱,郭述豪,冯楚文,孙维伯</w:t>
            </w:r>
          </w:p>
        </w:tc>
      </w:tr>
      <w:tr w14:paraId="3D2B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D9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032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子午流注择时中药穴位贴敷在恶性肿瘤化疗患者胃肠道不良反应中的临床应用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77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F3A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代培方,孙晓彤,苗丽红,高兆虹</w:t>
            </w:r>
          </w:p>
        </w:tc>
      </w:tr>
      <w:tr w14:paraId="3487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F3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F3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拮抗针刺法在脑梗死下肢痉挛中的应用及其对肌肉结构参数的影响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7F7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F2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祝鹏宇,高旭宏 ,迟蕾 ,魏巍,唐欣莹</w:t>
            </w:r>
          </w:p>
        </w:tc>
      </w:tr>
      <w:tr w14:paraId="1C8D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C1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11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霁红敛疮软膏治疗慢性皮肤溃疡的临床应用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B45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57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刘贵军,向晓晴,马天明,李志鸿,王琳</w:t>
            </w:r>
          </w:p>
        </w:tc>
      </w:tr>
      <w:tr w14:paraId="411F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79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9C3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针刺董氏奇穴联合中医定向透药疗法治疗肩周炎的疗效观察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022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7E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王浩,崔立建,周长春,白广旭,安玉芳</w:t>
            </w:r>
          </w:p>
        </w:tc>
      </w:tr>
      <w:tr w14:paraId="15C0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1CF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4D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揿针联合三伏贴治疗儿童肺脾气虚型哮喘（缓解期）的临床应用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4E3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2D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杨顼,张永政,宋明达,王海,杨舒龄</w:t>
            </w:r>
          </w:p>
        </w:tc>
      </w:tr>
      <w:tr w14:paraId="4356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5F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9E4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循经督刺联合艾灸治疗乳腺结节疗效观察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A5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81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谈太鹏,薛媛,张静,李溪,徐耀华</w:t>
            </w:r>
          </w:p>
        </w:tc>
      </w:tr>
      <w:tr w14:paraId="2893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9A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6C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基于伏邪理论应用补肾化痰法治疗寒地PCOS患者胰岛素抵抗</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793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C05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匡洪影,王颖,孙淼,李妍,徐芳</w:t>
            </w:r>
          </w:p>
        </w:tc>
      </w:tr>
      <w:tr w14:paraId="1D57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2A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D13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“双心医学”模式下加味建瓴汤治疗原发性高血压合并失眠的临床应用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3DB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E12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郭丹丹,于思明,孙志刚,董柏涵,袁建英</w:t>
            </w:r>
          </w:p>
        </w:tc>
      </w:tr>
      <w:tr w14:paraId="6A21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8E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DF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基于清和太阴-阳明络脉伏邪辨治桥本甲状腺炎的临床效果</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71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E5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孙晶,李志强,谢春郁,代培方,张福利</w:t>
            </w:r>
          </w:p>
        </w:tc>
      </w:tr>
      <w:tr w14:paraId="3A72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1F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87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电针透刺法治疗肝风上扰型无先兆性偏头痛的临床应用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22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2D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王迪,韩增鑫,刘佳,王鑫,陆丽娜</w:t>
            </w:r>
          </w:p>
        </w:tc>
      </w:tr>
      <w:tr w14:paraId="15AB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1E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D7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龙江医派龙芪血脉颗粒中风寒地治未病临床应用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E46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58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周海纯,张书嫣,张媛媛,赵健,邰鑫</w:t>
            </w:r>
          </w:p>
        </w:tc>
      </w:tr>
      <w:tr w14:paraId="729C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6D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E69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金郁散结胶囊治疗肺结节病的临床观察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5B6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D8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车启富,王敬磊,于成成,宋磊,赵冰</w:t>
            </w:r>
          </w:p>
        </w:tc>
      </w:tr>
      <w:tr w14:paraId="38F9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221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68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针刺肌肉起止点疗法结合电针治疗软组织疼痛</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BE4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09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刘琳,石鑫 ,邓佳楠 ,王爽 ,邹立梅</w:t>
            </w:r>
          </w:p>
        </w:tc>
      </w:tr>
      <w:tr w14:paraId="76CA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31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47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基于“和调督任”理论治疗失眠的关键技术和应用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1B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A4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王浩宇,陈英华,潘军英,李俊峰,李欣然</w:t>
            </w:r>
          </w:p>
        </w:tc>
      </w:tr>
      <w:tr w14:paraId="0DC2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D7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14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灸筒灸治疗阳虚水泛型慢性心力衰竭的临床应用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51E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2E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王贺,杨月,邹鹏,赵鑫,张月</w:t>
            </w:r>
          </w:p>
        </w:tc>
      </w:tr>
      <w:tr w14:paraId="01B5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42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A7C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一类预防或治疗肺纤维化疾病的新化合物、 制备方法及其用途</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62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ABC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陈宏,宋倩男,冯大庆,王文增</w:t>
            </w:r>
          </w:p>
        </w:tc>
      </w:tr>
      <w:tr w14:paraId="3C6A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E2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7C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浮针配合中药外洗治疗踝关节创伤性关节炎的临床应用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4B82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0EA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高曦 ,谢希,张治文,马佳鑫,郑昊天</w:t>
            </w:r>
          </w:p>
        </w:tc>
      </w:tr>
      <w:tr w14:paraId="1346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F7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9470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针刺结合温通刮痧罐法联合中药盐包热敷治疗肩关节周围炎临床应用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C20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17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公维志,梁峰,史文强,孟勇,王浩</w:t>
            </w:r>
          </w:p>
        </w:tc>
      </w:tr>
      <w:tr w14:paraId="4A26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63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77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七味白术散联合穴位埋线改善2型糖尿病腹型肥胖的临床应用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82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90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田源,曹丹丹,乔文琪,运锋,王仕清</w:t>
            </w:r>
          </w:p>
        </w:tc>
      </w:tr>
      <w:tr w14:paraId="418C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68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6A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调神和络针法联合活络通淤汤治疗痰淤阻络型血管性头痛的临床研究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B65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62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李倜，解志坚，赵菁华，赵冬丽，崔涵</w:t>
            </w:r>
          </w:p>
        </w:tc>
      </w:tr>
      <w:tr w14:paraId="677C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BC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60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温肺化饮、活血散结法联合穴位埋线治疗肺小结节的临床研究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28E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FA8A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邹彬,王伟,张景慧,王爽,齐悦</w:t>
            </w:r>
          </w:p>
        </w:tc>
      </w:tr>
      <w:tr w14:paraId="08A0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9E9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B02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眼针联合鱼腥草注射液超声雾化熏眼治疗干眼症的临床应用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34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F8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付丽娟,王丽媛,董霏雪,赵爽,赵晓龙</w:t>
            </w:r>
          </w:p>
        </w:tc>
      </w:tr>
      <w:tr w14:paraId="213B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89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32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中药熏蒸技术治疗慢性单纯性鼻炎的临床应用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26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51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王殿一,李岩,张菁菁,汪婧怡,武峙璇</w:t>
            </w:r>
          </w:p>
        </w:tc>
      </w:tr>
      <w:tr w14:paraId="5177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F6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6DD2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扶阳抑阴针刺技术在抑郁症治疗中的临床应用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B2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8A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魏来,杨建飞,刘丹,陈洪琳,徐博佳</w:t>
            </w:r>
          </w:p>
        </w:tc>
      </w:tr>
      <w:tr w14:paraId="045E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0DB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FD5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经颅磁刺激和针刺运动靶点联合医用臭氧治疗膝关节骨性关节炎</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77A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6C1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张茜,张翠灵,张瑞涛,宋寒冰,李远峰</w:t>
            </w:r>
          </w:p>
        </w:tc>
      </w:tr>
      <w:tr w14:paraId="4354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60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1EE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自拟养血润燥方联合CO2点阵激光治疗慢性湿疹的临床应用研究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009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16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张晴,刘晓宇,张杨,安月鹏,杨素清</w:t>
            </w:r>
          </w:p>
        </w:tc>
      </w:tr>
      <w:tr w14:paraId="230E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B2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B00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补肾强督化瘀汤在瘀血痹阻型强直性脊柱炎治疗中的关键技术与应用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970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C6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吴琳,苏晓庆,秦瑞琦,李泽光,陈英华</w:t>
            </w:r>
          </w:p>
        </w:tc>
      </w:tr>
      <w:tr w14:paraId="3809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5EE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4BA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补肾活血法防治滑胎的临床应用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6B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6D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陈璐,陈瑶,栗琳,冯晓玲</w:t>
            </w:r>
          </w:p>
        </w:tc>
      </w:tr>
      <w:tr w14:paraId="6A8F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23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72F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依据“活血/补肾法”运用血府逐瘀汤配合循经穴位贴敷治疗股骨头缺血性坏死的临床应用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FE7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50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胡海,吕航,刘沛然,李永吉,李鹏飞</w:t>
            </w:r>
          </w:p>
        </w:tc>
      </w:tr>
      <w:tr w14:paraId="5DCC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15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BF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周期经腹新十字电针刺联合中药改善慢性输卵管炎的临床应用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462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A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胡喜姣,杨东霞,王硕琪,曲阳,李鹏飞</w:t>
            </w:r>
          </w:p>
        </w:tc>
      </w:tr>
      <w:tr w14:paraId="0B7B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75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61A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三花明目汤外用熏蒸联合针刺眼周穴位缓解干眼症的临床应用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539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C8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杨欣鹏,王蒙,庞秀明,刘旭东,韩巍</w:t>
            </w:r>
          </w:p>
        </w:tc>
      </w:tr>
      <w:tr w14:paraId="2947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48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D2F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眼针疗法在动眼神经损伤后的临床应用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BA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3B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卢凤娟、郝迎新、孙金蕊、陈超、卢明甲</w:t>
            </w:r>
          </w:p>
        </w:tc>
      </w:tr>
      <w:tr w14:paraId="7E5D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012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82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温脾止痛膏方联合腹痛贴治疗小儿腹痛（腹部中寒型）的应用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EE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17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王怀宇,杜萍,李明,黄阳,付雪娇</w:t>
            </w:r>
          </w:p>
        </w:tc>
      </w:tr>
      <w:tr w14:paraId="7A84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75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9E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白金消积方内服外用联合西医常规治疗对防治卵巢癌癌痛的临床应用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CE4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0F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刘坤,项聿华,徐明,韩汀泉,辛玉杰</w:t>
            </w:r>
          </w:p>
        </w:tc>
      </w:tr>
      <w:tr w14:paraId="0C85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5F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17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基于"子午流注"理论择时电针治疗中风后便秘的临床应用技术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45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BB3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丛宇,张忠平,刘星,赵岩,韩旭</w:t>
            </w:r>
          </w:p>
        </w:tc>
      </w:tr>
      <w:tr w14:paraId="3B1F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F18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7E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基于“培土生金”的方药联合针刺治疗反流性食管炎咳嗽的临床应用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C6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6E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索秋实,姜元辉,付琳,高金金,曲春成</w:t>
            </w:r>
          </w:p>
        </w:tc>
      </w:tr>
      <w:tr w14:paraId="2914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7B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A39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穴位埋线夹脊穴治疗下肢缺血性疾病临床应用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670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C6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高杰,张珈源,付晨菲,夏联恒,宋美玉</w:t>
            </w:r>
          </w:p>
        </w:tc>
      </w:tr>
      <w:tr w14:paraId="1ED5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F0B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14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外关消癥敷剂穴位贴敷防治抗肿瘤药物所致静脉炎的临床应用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39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C6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韩笑,张紫怡,代克智,张昕馨,关晓芳</w:t>
            </w:r>
          </w:p>
        </w:tc>
      </w:tr>
      <w:tr w14:paraId="01AE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DB4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E1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温针灸联合当归四逆汤治疗下肢动脉硬化闭塞症患者的临床应用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B51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E55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彭彩亮,陈晓朋,王兵,金爽,刘鲲</w:t>
            </w:r>
          </w:p>
        </w:tc>
      </w:tr>
      <w:tr w14:paraId="4F08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1A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162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恢刺温灸分经解痉法联合神经松动术治疗卒中后上肢痉挛性瘫痪临床应用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10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91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张倩,刘双岭,赵宇</w:t>
            </w:r>
          </w:p>
        </w:tc>
      </w:tr>
      <w:tr w14:paraId="42D4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C0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AEB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香苏散对痰湿质外感寒湿干预作用的临床研究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C4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554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周妍、王泽峰、刘芳、叶田、李仓达</w:t>
            </w:r>
          </w:p>
        </w:tc>
      </w:tr>
      <w:tr w14:paraId="4AF4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A2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F5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火龙罐综合灸疗法联合刮痧棍针配合治疗及康复护理对项痹的应用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DA8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B63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周长俊,高凤言,刘玉婷,潘薇</w:t>
            </w:r>
          </w:p>
        </w:tc>
      </w:tr>
      <w:tr w14:paraId="1CEE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96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B7E4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中医“筋束骨”理论指导下寰枢椎半脱位动态稳定评估与阶梯式牵提整复技术的建立与应用研究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33C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985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房功喜,王柏卿,许漠沙,高曦,任树军</w:t>
            </w:r>
          </w:p>
        </w:tc>
      </w:tr>
      <w:tr w14:paraId="74E5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539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3D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基于“肝脾论”的谢氏肠病2号方治疗寒热错杂型溃疡性结肠炎的临床应用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32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272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吴春玉,周琳,梅婷婷,张曦丹,谢晶日</w:t>
            </w:r>
          </w:p>
        </w:tc>
      </w:tr>
      <w:tr w14:paraId="6B77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76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DD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利用封包技术探讨膈下逐瘀汤治疗输卵管炎的应用研究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78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3B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刘丽,程英龙,艾雯霞,王甜慧,胡喜姣</w:t>
            </w:r>
          </w:p>
        </w:tc>
      </w:tr>
      <w:tr w14:paraId="796C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33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EE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针药结合治疗胃轻瘫的临床应用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5E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E94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陈晨,王浩,李瑶,肖宇泽,刘春男</w:t>
            </w:r>
          </w:p>
        </w:tc>
      </w:tr>
      <w:tr w14:paraId="71C3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FBD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C7B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“三针四穴”温针灸治疗寒地膝骨关节炎（寒湿痹阻证）的临床应用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6B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09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刘泽霖,李志刚,任天琦, 胡海,朱嘉民</w:t>
            </w:r>
          </w:p>
        </w:tc>
      </w:tr>
      <w:tr w14:paraId="6709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73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4CA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蚕食清创联合京万红软膏-序贯复方紫草油外敷技术治疗糖尿病足溃疡</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59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牡丹江医科大学附属红旗医院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638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王德平,徐艳敏,杜艳海,薛平,张静</w:t>
            </w:r>
          </w:p>
        </w:tc>
      </w:tr>
      <w:tr w14:paraId="00FB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50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A5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基于运脾通脉法以健脾利湿通脉方在深静脉血栓形成治疗中的应用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5C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D8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于洋,孙凤娟,陈国平,王景,滕林</w:t>
            </w:r>
          </w:p>
        </w:tc>
      </w:tr>
      <w:tr w14:paraId="2FE5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FB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07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经颅重复针刺联合循经远取动法治疗椎间盘源性坐骨神经痛的临床应用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99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2F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丁园,郭颖,张虹岩,姚嘉,范程欣</w:t>
            </w:r>
          </w:p>
        </w:tc>
      </w:tr>
      <w:tr w14:paraId="2099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4A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52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针刺结合六味地黄丸治疗肝肾阴虚型脑鸣的临床应用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AE6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FBE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朱嘉民,李宏玉,李娜,王莹莹,李志刚</w:t>
            </w:r>
          </w:p>
        </w:tc>
      </w:tr>
      <w:tr w14:paraId="562D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63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6BE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八珍汤联合毫米波特定腧穴刺激治疗癌症相关性疲乏</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BA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哈尔滨市胸科医院、哈尔滨医科大学附属第二医院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FF0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尹凤祥、郑跃、路秀云、王如罡、侯洁宁</w:t>
            </w:r>
          </w:p>
        </w:tc>
      </w:tr>
      <w:tr w14:paraId="1126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0E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AF0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滞针提拉法结合经筋结点治疗中风后上肢痉挛性瘫痪的临床应用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B72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62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吴威、姚欣、崔艳、王烁</w:t>
            </w:r>
          </w:p>
        </w:tc>
      </w:tr>
      <w:tr w14:paraId="1D39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AE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0E9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超声引导下针刺环咽肌及舌骨上肌群对脑卒中后咽期吞咽障碍患者的临床研究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E9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C7C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常丽,倪国忠,曹瑞楠,叶大勇,张宇</w:t>
            </w:r>
          </w:p>
        </w:tc>
      </w:tr>
      <w:tr w14:paraId="23C6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22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FD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腕踝针联合耳穴压豆在子宫腺肌病术后疼痛护理中的临床推广和应用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7E9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7C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贾斯婷,宋长红,王继坤,朱嘉民,丁爽</w:t>
            </w:r>
          </w:p>
        </w:tc>
      </w:tr>
      <w:tr w14:paraId="0D86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41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859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鼻内针刺联合过敏煎治疗“寒地”鼻鼽的临床应用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291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1B2C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汪婧怡,张竞飞,李文涛,高雪娇,赵忆君</w:t>
            </w:r>
          </w:p>
        </w:tc>
      </w:tr>
      <w:tr w14:paraId="3C8A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E5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BEB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火龙罐联合中医定向透药治疗糖尿病周围神经病变的临床应用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18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697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郅扶旻,侯雨鑫,吴杨,惠莹娜,陈颖</w:t>
            </w:r>
          </w:p>
        </w:tc>
      </w:tr>
      <w:tr w14:paraId="1A84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6E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06C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宁心止痛贴辅助治疗冠心病心绞痛的临床应用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93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19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杜琳,徐闯,李宗瑛,杨颖,徐京育</w:t>
            </w:r>
          </w:p>
        </w:tc>
      </w:tr>
      <w:tr w14:paraId="67E0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1C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13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灸康整合序贯疗法干预脾肾阳虚型慢性疲劳综合征的临床应用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8C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EF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冯楚文,孙平,兰闻禹,曾祥新,吴永芳</w:t>
            </w:r>
          </w:p>
        </w:tc>
      </w:tr>
      <w:tr w14:paraId="7061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F5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72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揿针联合推拿疗法在青少年颈痛中的临床应用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E8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A70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包木龙,丁岩,王净,杜鹃,唐强</w:t>
            </w:r>
          </w:p>
        </w:tc>
      </w:tr>
      <w:tr w14:paraId="399C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8D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52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火龙罐结合补阳还五汤对中风肢体后遗症的研究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8CF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F2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杨珊珊、邢琳、张熹微、张淑丽、张楠楠</w:t>
            </w:r>
          </w:p>
        </w:tc>
      </w:tr>
      <w:tr w14:paraId="2DD3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DB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7A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中医早期康复护理联合中医适宜技术在急性脑血栓降低致残率临床中的应用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65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20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房蕊,雷利影,刘晓丹,王燕燕</w:t>
            </w:r>
          </w:p>
        </w:tc>
      </w:tr>
      <w:tr w14:paraId="5344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62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35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奥塔戈运动训练配合穴位针灸及中医护理对脑梗死恢复期患者神经、运动平衡功能及生活质量的影响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5C3B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0D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丛琳,李大勇,徐梦,黄志环,张庆宣</w:t>
            </w:r>
          </w:p>
        </w:tc>
      </w:tr>
      <w:tr w14:paraId="2D10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16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07D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浮针疗法治疗肱骨外上髁炎的临床应用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0A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944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李百韬,杨帆,李欣然,井然,金弘</w:t>
            </w:r>
          </w:p>
        </w:tc>
      </w:tr>
      <w:tr w14:paraId="07E6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2A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20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角调音疗联合眠三揿治疗乳腺癌患者睡眠障碍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FF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E04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闫珺,张旭,张春宇,梅婷婷,孟子涵</w:t>
            </w:r>
          </w:p>
        </w:tc>
      </w:tr>
      <w:tr w14:paraId="4B29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EA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96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针刺络穴治疗脑卒中恢复期患者自主神经功能的临床应用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1FF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CA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文立杨,肖飞,蔡宏波,程光宇,张奇</w:t>
            </w:r>
          </w:p>
        </w:tc>
      </w:tr>
      <w:tr w14:paraId="791F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06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00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蛭龙血通胶囊联合醒脑开窍针刺治疗缺血性脑卒中的临床应用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0CD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ADB0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王颖,刘勇,赵慧怡</w:t>
            </w:r>
          </w:p>
        </w:tc>
      </w:tr>
      <w:tr w14:paraId="36E8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29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26F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颊针对老年患者行股骨颈骨折手术摆放侧卧位体位痛的影响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83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4F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陈琦,李丹,陶岩,孟繁星,鄂爽</w:t>
            </w:r>
          </w:p>
        </w:tc>
      </w:tr>
      <w:tr w14:paraId="5C4A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540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930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瑶医蟒针技术在癌性神经病理性疼痛中的应用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A0D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85B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吴建丽,蔡品一,刘洋,覃建峰,覃建雄</w:t>
            </w:r>
          </w:p>
        </w:tc>
      </w:tr>
      <w:tr w14:paraId="5DA8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97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F7F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扶阳通便汤联合中医定向透药疗法治疗老年脾肾阳虚型便秘的临床应用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2D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181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郎洪敏、许慧星、赫琳、张圆、文岩</w:t>
            </w:r>
          </w:p>
        </w:tc>
      </w:tr>
      <w:tr w14:paraId="0A29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3D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FE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“醒神通络益智针法”治疗血管性认知障碍的关键技术和应用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9EE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D02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苗悦,孙玮,王嘉宁,陈英华,张韧</w:t>
            </w:r>
          </w:p>
        </w:tc>
      </w:tr>
      <w:tr w14:paraId="7750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69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84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疏肝化癥止痛饮治疗肝癌患者癌性疼痛的临床应用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5B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F5F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张俐佳,刘松江,刘业,何广,赵陆轶</w:t>
            </w:r>
          </w:p>
        </w:tc>
      </w:tr>
      <w:tr w14:paraId="04C3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FB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6A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培元通络针法联合消瘀生肌方治疗糖尿病周围神经病变的临床应用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1B95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C28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张美君,李秋实,赵钢,郭东浩,于文慧</w:t>
            </w:r>
          </w:p>
        </w:tc>
      </w:tr>
      <w:tr w14:paraId="00D5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CF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8FF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针刺麻醉在慢性创面的临床应用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1B9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A96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宋美玉,张百亮,张航,梁学威,崔璇</w:t>
            </w:r>
          </w:p>
        </w:tc>
      </w:tr>
      <w:tr w14:paraId="71A3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4955" w:type="dxa"/>
            <w:gridSpan w:val="4"/>
            <w:tcBorders>
              <w:top w:val="nil"/>
              <w:left w:val="nil"/>
              <w:bottom w:val="nil"/>
              <w:right w:val="nil"/>
            </w:tcBorders>
            <w:shd w:val="clear" w:color="auto" w:fill="auto"/>
            <w:tcMar>
              <w:top w:w="15" w:type="dxa"/>
              <w:left w:w="15" w:type="dxa"/>
              <w:right w:w="15" w:type="dxa"/>
            </w:tcMar>
            <w:vAlign w:val="center"/>
          </w:tcPr>
          <w:p w14:paraId="6E539534">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40"/>
                <w:szCs w:val="40"/>
                <w:u w:val="none"/>
                <w:shd w:val="clear" w:color="auto" w:fill="auto"/>
                <w:lang w:val="en-US" w:eastAsia="zh-CN" w:bidi="ar"/>
              </w:rPr>
            </w:pPr>
          </w:p>
          <w:p w14:paraId="79AF6A05">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40"/>
                <w:szCs w:val="40"/>
                <w:u w:val="none"/>
                <w:shd w:val="clear" w:color="auto" w:fill="auto"/>
                <w:lang w:val="en-US" w:eastAsia="zh-CN" w:bidi="ar"/>
              </w:rPr>
            </w:pPr>
          </w:p>
          <w:p w14:paraId="2E192965">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40"/>
                <w:szCs w:val="40"/>
                <w:u w:val="none"/>
                <w:shd w:val="clear" w:color="auto" w:fill="auto"/>
                <w:lang w:val="en-US" w:eastAsia="zh-CN" w:bidi="ar"/>
              </w:rPr>
            </w:pPr>
          </w:p>
          <w:p w14:paraId="04DBD796">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spacing w:val="0"/>
                <w:w w:val="100"/>
                <w:kern w:val="0"/>
                <w:position w:val="0"/>
                <w:sz w:val="40"/>
                <w:szCs w:val="40"/>
                <w:u w:val="none"/>
                <w:shd w:val="clear" w:color="auto" w:fill="auto"/>
                <w:lang w:val="en-US" w:eastAsia="zh-CN" w:bidi="ar"/>
              </w:rPr>
              <w:t>二等奖</w:t>
            </w:r>
          </w:p>
        </w:tc>
      </w:tr>
      <w:tr w14:paraId="26A7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66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序号</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14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项目名称</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5F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完成单位</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A4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完成人</w:t>
            </w:r>
          </w:p>
        </w:tc>
      </w:tr>
      <w:tr w14:paraId="1AA2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F8F6">
            <w:pPr>
              <w:keepNext w:val="0"/>
              <w:keepLines w:val="0"/>
              <w:widowControl/>
              <w:suppressLineNumbers w:val="0"/>
              <w:jc w:val="center"/>
              <w:textAlignment w:val="center"/>
              <w:rPr>
                <w:rFonts w:hint="default"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5C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时空双维干预模式下的子午流注火针联合蜈蚣败毒饮治疗银屑病-高血压共病的临床应用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84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11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安月鹏,褚国萌,邢国庆,赵九思,杨素清</w:t>
            </w:r>
          </w:p>
        </w:tc>
      </w:tr>
      <w:tr w14:paraId="44BA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6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ABE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“调神针法”联合电针治疗腹泻型肠易激综合征的临床应用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F3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408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王仕林,蒋汶汐,吴珊红,马帅,姚嘉</w:t>
            </w:r>
          </w:p>
        </w:tc>
      </w:tr>
      <w:tr w14:paraId="5515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E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F39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改良中医生活护理方案对老年痴呆患者的应用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BE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55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于国强,王婷,唐祎周,郑森洋,程诺</w:t>
            </w:r>
          </w:p>
        </w:tc>
      </w:tr>
      <w:tr w14:paraId="60EF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D0A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4C7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基于经络辨证的首尾取穴法结合冲击波治疗肩周炎的临床应用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5FB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7C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范程欣,赵广然,张丹,孙颖哲,马帅</w:t>
            </w:r>
          </w:p>
        </w:tc>
      </w:tr>
      <w:tr w14:paraId="3833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C6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F59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生物刺激反馈仪配合康复按摩及自主腹肌功能锻炼治疗产后腹直肌分离的应用研究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C3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哈尔滨市妇幼保健计划生育服务中心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90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赵彩华、郝颖、巩淑媛、左萍、 徐梦</w:t>
            </w:r>
          </w:p>
        </w:tc>
      </w:tr>
      <w:tr w14:paraId="2BF3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B4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ABF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俞原调督针法联合经颅磁刺激治疗心肾不交型老年失眠的临床研究与应用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2C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E7C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孙晓伟,于洋,陈石龙,张倩文,贾子怡</w:t>
            </w:r>
          </w:p>
        </w:tc>
      </w:tr>
      <w:tr w14:paraId="4045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AB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46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基于循经辨证理论的火龙罐综合灸联合中药热奄包在气血亏虚型眩晕病中的应用效果</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B37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FC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张晶,徐慧荣,杜若齐,张奎,刘莉</w:t>
            </w:r>
          </w:p>
        </w:tc>
      </w:tr>
      <w:tr w14:paraId="32DF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83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D3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穴位刺络放血对流感感冒风热证的退热作用的临床疗效性研究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4C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E4C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关文达,邹凤丽,董春凰,盛甜田,李冬梅</w:t>
            </w:r>
          </w:p>
        </w:tc>
      </w:tr>
      <w:tr w14:paraId="36FA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71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95F9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中医膳食护理联合火龙罐在腰椎间盘突出症患者中的应用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52B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E7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朱晓丽,魏霖,贾丽娜,杨紫涵,徐敏</w:t>
            </w:r>
          </w:p>
        </w:tc>
      </w:tr>
      <w:tr w14:paraId="74E4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7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002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刮痧联合消积运脾汤治疗食积内热型小儿厌食症临床观察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56D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32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杨濮钟,孙晓丽,杨雪,马斯风,梁巍</w:t>
            </w:r>
          </w:p>
        </w:tc>
      </w:tr>
      <w:tr w14:paraId="1415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A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55A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柴胡加龙骨牡蛎汤联合铜砭刮痧治疗绝经综合征情绪障碍的临床应用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41D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E16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于洋,戴缙,李文忠,张天婵,丛慧芳</w:t>
            </w:r>
          </w:p>
        </w:tc>
      </w:tr>
      <w:tr w14:paraId="03C4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E4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7E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通督开窍针法治疗原发性癫痫的临床应用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FAC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802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程光宇,刘致春,李巧彤,张奇,马学淼</w:t>
            </w:r>
          </w:p>
        </w:tc>
      </w:tr>
      <w:tr w14:paraId="67E8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4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09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温针灸背俞穴在糖尿病肾病中的应用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DF7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882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张慧杰,邵音,王帅,李杨,毕述鹏</w:t>
            </w:r>
          </w:p>
        </w:tc>
      </w:tr>
      <w:tr w14:paraId="1362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6D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37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“龙腾九针”穴位埋线疗法治疗颈椎病的临床应用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1F6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45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李虹霖,冯佳平,杨丰鸽,李思明,邢丽萍</w:t>
            </w:r>
          </w:p>
        </w:tc>
      </w:tr>
      <w:tr w14:paraId="3FB6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9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0D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“定点复低斜扳”手法治疗颈椎病的临床应用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E73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53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李小冬,崔向宇,刘博,徐西林,齐新</w:t>
            </w:r>
          </w:p>
        </w:tc>
      </w:tr>
      <w:tr w14:paraId="55F2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5C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32E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针刺治疗胃癌术后胃瘫的临床应用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6D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哈尔滨医科大学附属肿瘤医院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25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张瑶,张梦乔,尹志东，张洪峰</w:t>
            </w:r>
          </w:p>
        </w:tc>
      </w:tr>
      <w:tr w14:paraId="4D5C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A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64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中药方剂联合25-OH VD及TBNK在布病关节炎诊疗中的应用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433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7FE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王茨、张柏强、屈佳琪、毕惠梅、周坤</w:t>
            </w:r>
          </w:p>
        </w:tc>
      </w:tr>
      <w:tr w14:paraId="26D1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5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71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基于中药质量标志物的当归六黄汤等经典方剂的配伍原理研究及其临床应用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74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黑龙江中医药大学；大庆油田总医院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AA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孟永海,赵春宝,孙延平,曹郁宁,黄家豪</w:t>
            </w:r>
          </w:p>
        </w:tc>
      </w:tr>
      <w:tr w14:paraId="684F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94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2B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针刺联合平调饮治疗气血亏虚型中晚期肝癌的临床应用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57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0BA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唐仁哲,李雨 ,袁博涛,宋爱英,段佳迎</w:t>
            </w:r>
          </w:p>
        </w:tc>
      </w:tr>
      <w:tr w14:paraId="570A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7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05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探讨外用接骨药联合中医护理定向药透在踝关节骨折围手术期 治疗作用的机制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C3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3C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李笑莹,宋莹莹,王美惠,夏爽,周晓丽</w:t>
            </w:r>
          </w:p>
        </w:tc>
      </w:tr>
      <w:tr w14:paraId="6A63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4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0D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揿针五脏俞配合五音因时疗法治疗脑梗死后失眠的临床观察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4D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DCC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赵冬梅,孙刚源,马艳鹤,尹楠,宋晓玲</w:t>
            </w:r>
          </w:p>
        </w:tc>
      </w:tr>
      <w:tr w14:paraId="239F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7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E3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酒煎仙方活命饮保留灌肠治疗寒凝血瘀型痛经</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0B50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黑龙江中医药大学附属第一医院及黑龙江中医药大学附属第二医院哈南分院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4AC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赵佳琪,崔一之,曲春成,马西元,赵炎培</w:t>
            </w:r>
          </w:p>
        </w:tc>
      </w:tr>
      <w:tr w14:paraId="7318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A0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CE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火龙罐综合灸改善2型糖尿病患者血糖水平的临床应用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5D9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80A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郭瀚擎,梁学威,陈阳,高杰,张百亮</w:t>
            </w:r>
          </w:p>
        </w:tc>
      </w:tr>
      <w:tr w14:paraId="7BC0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90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0EC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形气辩证法指导下循经透刺加沿络推拿治疗术后淋巴水肿的临床研究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F6D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5D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高利权,陈智尧,颜妮,安雪洋,丁玉鑫</w:t>
            </w:r>
          </w:p>
        </w:tc>
      </w:tr>
      <w:tr w14:paraId="1C26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86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95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经典名方橘皮竹茹汤联合揿针治疗寒地神经性呕吐的临床应用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C7C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BE6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王金贺,冷德生,赵阳,张良,周岚</w:t>
            </w:r>
          </w:p>
        </w:tc>
      </w:tr>
      <w:tr w14:paraId="5DED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8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21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合谷刺阳性反应点治疗卒中后肩手综合征的临床应用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781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ADC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孙波,赵惠,张诗伟,朱嘉民,汪玲悦</w:t>
            </w:r>
          </w:p>
        </w:tc>
      </w:tr>
      <w:tr w14:paraId="6CC4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9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D15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预见性护理配合中医适宜技术在慢性肺源性心脏病患者中的应用效果</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189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2C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于波,刘伟娜,郭玲,郭杨</w:t>
            </w:r>
          </w:p>
        </w:tc>
      </w:tr>
      <w:tr w14:paraId="529E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0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72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益气养阴通络方联合羟苯磺酸钙对气阴两虚血瘀证糖尿病肾病疗效的影响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3A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769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李凤,李晶,蔡利群,张琳,孙悦</w:t>
            </w:r>
          </w:p>
        </w:tc>
      </w:tr>
      <w:tr w14:paraId="7AF0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1E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89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火龙罐联合穴位贴敷治疗小儿脾肾两虚型遗尿的临床应用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E78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5F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郭建波,张伟,栾俊琦,韩阳飞,杨丽珍</w:t>
            </w:r>
          </w:p>
        </w:tc>
      </w:tr>
      <w:tr w14:paraId="25BF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1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DA2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滋膵通痹饮联合导气同精针刺法治疗糖尿病周围神经病变</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DA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36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任那,祝海波,刘春燕,李圣梓,边金娜</w:t>
            </w:r>
          </w:p>
        </w:tc>
      </w:tr>
      <w:tr w14:paraId="450F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3F5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53E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基于子午流注理论运用君络通治疗脓毒症心肌损伤</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A9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F5C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刘洋,王若晖,马宇琳,冯文佳,王振</w:t>
            </w:r>
          </w:p>
        </w:tc>
      </w:tr>
      <w:tr w14:paraId="4668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9C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E6C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凝血指标与血小板参数联合诊断代谢综合征中医分型的临床应用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82A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44E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娄宏君,崔云霞,郭玮,马佳鑫,刘莉</w:t>
            </w:r>
          </w:p>
        </w:tc>
      </w:tr>
      <w:tr w14:paraId="0FCA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B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AB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脓毒症心功能障碍的“针刺-药物-AI评估”一体化智能诊疗体系的构建与应用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D7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92B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王鑫,王虹,孙宏,李佳卓,王迪</w:t>
            </w:r>
          </w:p>
        </w:tc>
      </w:tr>
      <w:tr w14:paraId="43CF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98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64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针刺提唇穴、降唇穴治疗卒中后口腔期吞咽障碍的临床机制研究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15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58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李晓宁,于海银,孟子杭,顾雪彤,张棋</w:t>
            </w:r>
          </w:p>
        </w:tc>
      </w:tr>
      <w:tr w14:paraId="0B35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6F7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E3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交叉电项针在脑出血延髓损伤中的应用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1C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3F3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贾坤平,裴思颖,赵程程,王秀珍,刘关平</w:t>
            </w:r>
          </w:p>
        </w:tc>
      </w:tr>
      <w:tr w14:paraId="513E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9D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A85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“程氏脐腹针”治疗中风后便秘的临床研究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99A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F1A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赵健,胡彦建,陈明星,刘贵军,周海纯</w:t>
            </w:r>
          </w:p>
        </w:tc>
      </w:tr>
      <w:tr w14:paraId="638C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82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80E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开郁明目汤加减联合毫针针刺治疗青盲之肝郁气滞证的临床观察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D3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80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刚怡,胡烁琪,张禹,齐犇</w:t>
            </w:r>
          </w:p>
        </w:tc>
      </w:tr>
      <w:tr w14:paraId="7582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58E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0A2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超声导入柴胡解毒活血汤治疗TNT中毒的临床应用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4F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06A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杨璐,胡英华,于明月,刘思思,佟莹</w:t>
            </w:r>
          </w:p>
        </w:tc>
      </w:tr>
      <w:tr w14:paraId="12C8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E1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E330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基于正虚毒泛学说探讨中药热奄包在结肠癌患者中的临床应用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C5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EB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石沛,徐金涛,隋博文,邓升华,唐语阳</w:t>
            </w:r>
          </w:p>
        </w:tc>
      </w:tr>
      <w:tr w14:paraId="466E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2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056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基于子午流注理论的隔物灸联合微波疗法在湿热蕴结型慢性盆腔炎的应用研究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99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C8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刘亚,邹香妮,郭锐,杨坤</w:t>
            </w:r>
          </w:p>
        </w:tc>
      </w:tr>
      <w:tr w14:paraId="523C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B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F3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针药结合化瘀运脾法治疗代谢综合征干预心血管疾病发病风险的临床应用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5F2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9D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郭东浩,田淇元,韩宇博,张美君,孙璐</w:t>
            </w:r>
          </w:p>
        </w:tc>
      </w:tr>
      <w:tr w14:paraId="4A04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20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3C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水针刀联合中药塌渍在淤积性皮炎治疗中的疗效评价及临床实用性研究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3B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2F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赵瀚微,陈文阁,王烨,刘岐</w:t>
            </w:r>
          </w:p>
        </w:tc>
      </w:tr>
      <w:tr w14:paraId="1BB3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1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903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润肌丹油联合围刺法治疗静脉溃疡的临床应用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CC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28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夏联恒,王佳鑫,丁戊坤,高杰,向晓晴</w:t>
            </w:r>
          </w:p>
        </w:tc>
      </w:tr>
      <w:tr w14:paraId="5799A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B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752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基于“分消走泄”法创立菖郁温胆汤结合八段锦治疗寒地儿童阈下抑郁的临床应用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F2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47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杨阳,秦雯,李天麒,刘璐佳,景伟超</w:t>
            </w:r>
          </w:p>
        </w:tc>
      </w:tr>
      <w:tr w14:paraId="0E11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0B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13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基于“筋柔骨正”理论经筋针刀结合骨盆正骨手法治疗足阳明经筋型膝骨关节炎的临床应用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308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3B3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李永吉,刘宏鹏,张琳,胡海,李鹏飞</w:t>
            </w:r>
          </w:p>
        </w:tc>
      </w:tr>
      <w:tr w14:paraId="5E3F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362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D3E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经颅重复针刺刺激认知情感区在血管性痴呆患者治疗中的临床应用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B3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08E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曲阳,赵静,孙兴华,胡喜姣,方媛</w:t>
            </w:r>
          </w:p>
        </w:tc>
      </w:tr>
      <w:tr w14:paraId="45E0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5C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3DB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针刺俞募配穴结合吮吸-吞咽-呼吸节律训练在改善儿童语迟中的临床应用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1F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7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项栋良,郭峰,张馨,王艳,张雪薇</w:t>
            </w:r>
          </w:p>
        </w:tc>
      </w:tr>
      <w:tr w14:paraId="2865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B4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85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小针刀联合穴位贴敷治疗肩袖损伤的临床疗效观察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B1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146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何云峰,唐帅,张卓,王晓刚,白明峰</w:t>
            </w:r>
          </w:p>
        </w:tc>
      </w:tr>
      <w:tr w14:paraId="5E1C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4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D97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玄参四妙散联合梅花针刺对痛风的临床疗效研究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A32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39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谷欣,孙萌萌,张玉南,李敏,刘锐</w:t>
            </w:r>
          </w:p>
        </w:tc>
      </w:tr>
      <w:tr w14:paraId="610C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4B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9D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耳穴贴压法治疗焦虑症患者睡眠障碍的临床观察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F5E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8C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孟辉,袁帅,杨晶,关艳雪,李伟影</w:t>
            </w:r>
          </w:p>
        </w:tc>
      </w:tr>
      <w:tr w14:paraId="1F19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0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2AE4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基于“经筋理论”循经透刺法治疗脊柱侧弯腰痛的临床观察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B6E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43F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张奎,邓畅,王波,李云龙,张晶</w:t>
            </w:r>
          </w:p>
        </w:tc>
      </w:tr>
      <w:tr w14:paraId="53F3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E9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44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揿针联合补肾化痰方治疗PCOS合并不孕的临床应用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BE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A3CF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徐芳,金长红,赵德敏,张新,高玖妹</w:t>
            </w:r>
          </w:p>
        </w:tc>
      </w:tr>
      <w:tr w14:paraId="3665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63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C0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自研3D关节成形垫片微型外固定组合架治疗指间关节粉碎性骨折</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6B0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CB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孟宪宇,李胜基,王震,黄鹤 ,王成静</w:t>
            </w:r>
          </w:p>
        </w:tc>
      </w:tr>
      <w:tr w14:paraId="5085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3EC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CD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孙氏腹针联合揿针五脏俞对缺血性卒中后抑郁患者的临床应用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296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E6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毕海洋,匡禹霏,马琳,程光宇,刘征</w:t>
            </w:r>
          </w:p>
        </w:tc>
      </w:tr>
      <w:tr w14:paraId="5C3B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70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94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CO₂点阵激光联合中药定向渗透治疗白癜风的应用技术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B6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FD1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任宇坤 ,张琼,鞠齐峰,杨素清 ,王远红</w:t>
            </w:r>
          </w:p>
        </w:tc>
      </w:tr>
      <w:tr w14:paraId="63AC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B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870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毫火针联合槐杞黄颗粒治疗白癜风肝肾不足证的临床应用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635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50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刘拥军,张译尹,张磊,张钰沅,马子峻</w:t>
            </w:r>
          </w:p>
        </w:tc>
      </w:tr>
      <w:tr w14:paraId="52CC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FE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A09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穴位按摩在中风病气管切开患者中的临床应用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924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FE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付婷婷,刘晓芳,韩继敏,李宪敏,高岩</w:t>
            </w:r>
          </w:p>
        </w:tc>
      </w:tr>
      <w:tr w14:paraId="132F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63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F1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头穴丛刺结合浮针治疗脑梗死后肩手综合征的临床应用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08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50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刘波,陈慧杰,邢学良,何鑫,景伟</w:t>
            </w:r>
          </w:p>
        </w:tc>
      </w:tr>
      <w:tr w14:paraId="79BF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3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7E0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三黄蒲瓜膏外敷治疗桡骨远端骨折手法整复术后肢体肿胀疗效研究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BB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FB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高明开,范可佳,白明峰,张博涵,王振</w:t>
            </w:r>
          </w:p>
        </w:tc>
      </w:tr>
      <w:tr w14:paraId="167E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6D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F3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实脾消水膏外敷联合艾灸治疗胃癌腹水患者的效果分析</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68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4C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何丽杰,温玉荣,姜雪,苏晓鸣,李素美</w:t>
            </w:r>
          </w:p>
        </w:tc>
      </w:tr>
      <w:tr w14:paraId="7BE3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D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4C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中医药联合纤维支气管镜吸痰治疗ICU重症肺炎的临床应用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C82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牡丹江医科大学附属红旗医院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F6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李海红,邢爱民,于得泓,郑庆霞,谢凤杰</w:t>
            </w:r>
          </w:p>
        </w:tc>
      </w:tr>
      <w:tr w14:paraId="7EEE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3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0F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针药联合治疗寒凝血瘀型EMS痛经的临床应用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CA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0D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时思毛, 李娜,李卉宁,孙可丰,王雅淞</w:t>
            </w:r>
          </w:p>
        </w:tc>
      </w:tr>
      <w:tr w14:paraId="0425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E7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DD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针刀配合定点旋提法治疗寰枢关节半脱位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69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67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刘家兴,王清如,周珅宇,张佳艺,李远峰</w:t>
            </w:r>
          </w:p>
        </w:tc>
      </w:tr>
      <w:tr w14:paraId="5384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9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1C6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针刺联合育阴丸治疗肝肾阴虚型卵巢储备功能下降的临床应用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4BB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5E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谷玥儒,于洪宇,王炜,贾紫千,李强</w:t>
            </w:r>
          </w:p>
        </w:tc>
      </w:tr>
      <w:tr w14:paraId="05E3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2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165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温阳利水活血法治疗肺癌恶性胸腔积液的应用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EA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D6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王鹏,雷雪,尹新宇,赵紫微,李思诺 </w:t>
            </w:r>
          </w:p>
        </w:tc>
      </w:tr>
      <w:tr w14:paraId="1589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4B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ABB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基于循证文献分析的“原络通经”选穴优化联合隔附子灸穴位灸治治疗肾阳虚型轻度认知障碍方案构建与临床应用研究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05F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黑龙江中医药大学附属第二医院 </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CC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史珊怡,孔建,武良群,邢菁,邹康西</w:t>
            </w:r>
          </w:p>
        </w:tc>
      </w:tr>
      <w:tr w14:paraId="7E3F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DF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78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清热化瘀Ⅱ号方结合揿针治疗脑卒中后便秘的临床应用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C40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B5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陆丽娜,付瑛楠,冯琳,许文婷 ,韩增鑫</w:t>
            </w:r>
          </w:p>
        </w:tc>
      </w:tr>
      <w:tr w14:paraId="77EB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12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06F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眼针结合子午流注针法治疗脑卒中后动眼神经麻痹的临床应用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3C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07E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许文婷,邸莹,巩菲菲,焦雪峰,陆丽娜</w:t>
            </w:r>
          </w:p>
        </w:tc>
      </w:tr>
      <w:tr w14:paraId="70CE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4D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AE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温针灸治疗卒中后认知障碍的临床观察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CC0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DD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曹阳,韩鹏,包大鹏,刘晓芳,刘佳</w:t>
            </w:r>
          </w:p>
        </w:tc>
      </w:tr>
      <w:tr w14:paraId="33FB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EE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568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调神润目针法结合人工泪液治疗干眼症的临床应用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DA6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B2F3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于天洋,陈存阳,王萌萌,王丽媛,付丽娟</w:t>
            </w:r>
          </w:p>
        </w:tc>
      </w:tr>
      <w:tr w14:paraId="1444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0D9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706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凉血五花汤加减联合强脉冲光治疗肺胃热盛型玫瑰痤疮的临床观察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246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7A3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刘萌,宋显利,孙丽,马春烨,刘晶</w:t>
            </w:r>
          </w:p>
        </w:tc>
      </w:tr>
      <w:tr w14:paraId="6B97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04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B9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颊针及体针在髋关节置换术后ERAS管理止痛作用的临床观察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5E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7F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李文佳,杜正阳,徐英,关玉波</w:t>
            </w:r>
          </w:p>
        </w:tc>
      </w:tr>
      <w:tr w14:paraId="584D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1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E0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枕下肌手法松解治疗视频终端视疲劳的临床应用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C6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东宁市第一人民医院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28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程亭秀,齐逸凡,刘树强,刘凯宁,关云鹏</w:t>
            </w:r>
          </w:p>
        </w:tc>
      </w:tr>
      <w:tr w14:paraId="42D9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F2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C36B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温针灸配合穴位埋线治疗原发性痛经临床观察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AE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22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姜喜凤,董敏,刘远见,董沙沙,金德艳</w:t>
            </w:r>
          </w:p>
        </w:tc>
      </w:tr>
      <w:tr w14:paraId="527F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A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F8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炙甘草汤调节免疫平衡治疗干燥综合征</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DE4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35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韩其茂,高丽娟,董航,秦雯,李泽光</w:t>
            </w:r>
          </w:p>
        </w:tc>
      </w:tr>
      <w:tr w14:paraId="74F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4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FB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活血利水方联合温针灸防治椎间盘退变的临床应用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7B2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88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李琛,孙野浓,孙志文,马佳鑫,杨阳</w:t>
            </w:r>
          </w:p>
        </w:tc>
      </w:tr>
      <w:tr w14:paraId="771B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600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B57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毓金方治疗中晚期非小细胞肺癌的临床应用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EB2A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88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高飞,唐语阳,赵珊,宋爱英,周恩光</w:t>
            </w:r>
          </w:p>
        </w:tc>
      </w:tr>
      <w:tr w14:paraId="2379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9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CB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基于中医稳态理论运用柴金利胆贴联合隔物灸法调节肿瘤患者机体免疫的临床应用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24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8F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庞雪莹,张彤,胡雨萌,吴思雨,王柯澄</w:t>
            </w:r>
          </w:p>
        </w:tc>
      </w:tr>
      <w:tr w14:paraId="495B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236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70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补阳还五汤加减联合原络通经针法与督灸治疗脑缺血再灌注后MCI的临床应用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44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8DC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徐佳,赵楠,王璐璐,陈奥,邢菁</w:t>
            </w:r>
          </w:p>
        </w:tc>
      </w:tr>
      <w:tr w14:paraId="0C0F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A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3E2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经颅重复针刺激手法调节中风恢复期偏瘫患者神经功能和日常生活能力的临床应用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3833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DE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姚嘉,刘关平,徐丽,丁园,王仕林</w:t>
            </w:r>
          </w:p>
        </w:tc>
      </w:tr>
      <w:tr w14:paraId="1E77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1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05C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子午流注法指导穴位敷贴对透析患者睡眠状态的临床观察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F3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BF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张晓楠、姜继红、高雯雯、王晓婷、赵环</w:t>
            </w:r>
          </w:p>
        </w:tc>
      </w:tr>
      <w:tr w14:paraId="6C5B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A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32D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免疫检查点抑制剂静点联合其稀释液足三里穴位注射治疗实体肿瘤的临床研究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B6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21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宋洪杰、刘尚、赵欣欣、黄秀君、赵树平</w:t>
            </w:r>
          </w:p>
        </w:tc>
      </w:tr>
      <w:tr w14:paraId="069A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9A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CD3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颊针用于锁骨骨折患者麻醉前减轻疼痛的临床研究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F77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774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康宇,朱丹丹,鄂爽,陈琦,李丹</w:t>
            </w:r>
          </w:p>
        </w:tc>
      </w:tr>
      <w:tr w14:paraId="431E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18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8C9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高维滨教授“局部电场”疗法联合火针点刺黏膜治疗风寒型面瘫（急性期）的应用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4A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AF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杨洪伟,陈广顺,赵婧男,王爽,王铁刚</w:t>
            </w:r>
          </w:p>
        </w:tc>
      </w:tr>
      <w:tr w14:paraId="72AF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8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C9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针灸联合中药熏蒸治疗周围性面瘫的临床应用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DE6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83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姚宏睿,那超,徐蕊,刘延东,王萌嘉</w:t>
            </w:r>
          </w:p>
        </w:tc>
      </w:tr>
      <w:tr w14:paraId="7CF9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5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703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富血小板血浆关节注射联合针刀治疗膝关节骨性关节炎的疗效分析</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18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27B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王革强,张文琦,薛志锐,周珅宇,宋寒冰</w:t>
            </w:r>
          </w:p>
        </w:tc>
      </w:tr>
      <w:tr w14:paraId="403D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65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C69E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面部调阳针法美颜抗衰的应用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F5E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57E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闫禹竹,崔丽,姜晔</w:t>
            </w:r>
          </w:p>
        </w:tc>
      </w:tr>
      <w:tr w14:paraId="0933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54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D1A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“通督调脏”法结合芒针透刺双电场疗法治疗慢性疲劳综合征焦虑抑郁共病的临床应用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DE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73B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曾祥新,刘跟莉,刘慧慧,冯楚文,曹燚</w:t>
            </w:r>
          </w:p>
        </w:tc>
      </w:tr>
      <w:tr w14:paraId="03DF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5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DF8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头穴丛刺联合重复经颅磁刺激治疗脑卒中后焦虑障碍的临床应用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57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999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张金朋,王亚楠,李喆,李保龙,李志刚</w:t>
            </w:r>
          </w:p>
        </w:tc>
      </w:tr>
      <w:tr w14:paraId="1FB1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A0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027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中医导引术联合埋针干预下肢动脉硬化闭塞症患者生活质量的应用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392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4C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回雪颖,马铭堃,郭伟光,张海丽,陈国平</w:t>
            </w:r>
          </w:p>
        </w:tc>
      </w:tr>
      <w:tr w14:paraId="1303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A71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0C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上肢智能反馈训练联合揿针对脑卒中患者肩、肘、手功能的临床应用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27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73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徐丰,刘泽晶,邱锴,吴文胜,闫明宇</w:t>
            </w:r>
          </w:p>
        </w:tc>
      </w:tr>
      <w:tr w14:paraId="1928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D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29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腹部摩法结合颈椎旋转定位扳法治疗痰湿阻络型椎动脉型颈椎病的临床应用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07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6E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许嘉犇,薛玉满,付佳,刘琳,赵越</w:t>
            </w:r>
          </w:p>
        </w:tc>
      </w:tr>
      <w:tr w14:paraId="7469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3B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A9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温阳活血利水法联合艾灸序贯疗法治疗慢性心力衰竭的临床应用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B0F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0E2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李佳卓,单媛莉,邢露茗,巩菲菲,王鑫</w:t>
            </w:r>
          </w:p>
        </w:tc>
      </w:tr>
      <w:tr w14:paraId="1B2F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1B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9B3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经颅重复针刺刺激治疗血管性痴呆的临床应用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A3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5B7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曹燚,刘琳,罗新宇,吕晓琳,曾祥新</w:t>
            </w:r>
          </w:p>
        </w:tc>
      </w:tr>
      <w:tr w14:paraId="0D2F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CB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1F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基于丛慧芳教授“寒地妇科”探讨毫针粹刺联合温针灸治疗EM寒凝血瘀型痛经的临床应用研究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52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670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杜娟,赵珊珊,段志宇,丛慧芳 ,张天婵</w:t>
            </w:r>
          </w:p>
        </w:tc>
      </w:tr>
      <w:tr w14:paraId="64FA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CE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F6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抱肩提拉法治疗胸椎小关节紊乱引起的功能性消化不良的临床应用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EFD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9B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张洪坤,蔡烨谦,李丹妮,万金龙,张天羽</w:t>
            </w:r>
          </w:p>
        </w:tc>
      </w:tr>
      <w:tr w14:paraId="641C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C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5F8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基于TH1/TH2免疫平衡作用研究 鼻内针治疗变应性鼻炎的临床应用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D47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FB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韩巍,姜丽,王春英,庞秀明,杨欣鹏</w:t>
            </w:r>
          </w:p>
        </w:tc>
      </w:tr>
      <w:tr w14:paraId="0851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04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B9D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中药塌渍联合二氧化碳点阵激光治疗秃发性疾病的临床应用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149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46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高环、王伟巍、杨晶、孙继欣、赵燕玲</w:t>
            </w:r>
          </w:p>
        </w:tc>
      </w:tr>
      <w:tr w14:paraId="6DC1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2C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8C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通络止痛酊配合贴敷疗法（中药湿敷）治疗膝关节炎的临床观察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7A6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CEF2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于洋,马秉楠,周佳琦,芦田田,常志强</w:t>
            </w:r>
          </w:p>
        </w:tc>
      </w:tr>
      <w:tr w14:paraId="79C8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4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F96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“培土生金”法调节肠道菌群-毛囊轴联合 308nm准分子激光治疗儿童斑秃的临床应用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F0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173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王洋洋,朴冰,宫睿竞,魏烨平,邢英楠</w:t>
            </w:r>
          </w:p>
        </w:tc>
      </w:tr>
      <w:tr w14:paraId="1843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BF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814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中药吹粉联合红光照射治疗阴道炎与宫颈炎的临床应用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A35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黑龙江省妇幼保健院、黑龙江省老年病医院、铁岭市中医医院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D16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曲瑾,葛松梅,许曙光,孙玉华,刘小辉</w:t>
            </w:r>
          </w:p>
        </w:tc>
      </w:tr>
      <w:tr w14:paraId="0AAD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72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F80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中药穴位贴敷-穴位埋线序贯疗法治疗单纯性肥胖的临床应用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F62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A3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徐洪涛,马宝柱,李佳睿 ,商允琪,王佳琪</w:t>
            </w:r>
          </w:p>
        </w:tc>
      </w:tr>
      <w:tr w14:paraId="7E08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4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D8A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眼针疗法联合揿针治疗帕金森病便秘的临床应用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FE5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9F7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刘鹏,齐英,徐晨,王斌,袁野</w:t>
            </w:r>
          </w:p>
        </w:tc>
      </w:tr>
      <w:tr w14:paraId="0202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2E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2A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雷火灸联合八髎穴埋线法治疗气滞血瘀型卵巢巧克力囊肿的临床应用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69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5F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陈奥,赵曌,邹雨佳,徐佳,邢菁</w:t>
            </w:r>
          </w:p>
        </w:tc>
      </w:tr>
      <w:tr w14:paraId="5C6F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5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A0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调神运枢法治疗卒中后抑郁的临床应用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28A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9AE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孙颖哲,孙妍,井鑫鑫,范程欣,李志刚</w:t>
            </w:r>
          </w:p>
        </w:tc>
      </w:tr>
      <w:tr w14:paraId="32B5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B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FD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洪宝软膏联合消痔止痛软膏在痔疮手术中的创新应用与疗效优化研究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14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80F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王文君,宋建平,何伊,朱丹,颜莉</w:t>
            </w:r>
          </w:p>
        </w:tc>
      </w:tr>
      <w:tr w14:paraId="3DB9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D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7C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引气归元灸法联合重复经颅磁刺激治疗心肾不交型围绝经期失眠的临床应用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DB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10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郭瑀,郝眸嘉,刘闫欣,陈程,闫叶星</w:t>
            </w:r>
          </w:p>
        </w:tc>
      </w:tr>
      <w:tr w14:paraId="4D2D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06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292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中医定向透药联合穴位贴敷在儿童支原体肺炎中的应用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04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C7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邢鑫鑫,侯博,朱思昊</w:t>
            </w:r>
          </w:p>
        </w:tc>
      </w:tr>
      <w:tr w14:paraId="4FFE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11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2B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直肠超声联合消法中药汤剂在治疗肛痈热毒蕴结证的临床应用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17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0E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孙桂明、孙心悦、郝磊、唐萌、周薇</w:t>
            </w:r>
          </w:p>
        </w:tc>
      </w:tr>
      <w:tr w14:paraId="525D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D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CA0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超声定位水针刀联合富血小板血浆对腰肌劳损的疗效分析</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1D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FBE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赵滨滨,李冰,王婷,张丹琦,宋寒冰</w:t>
            </w:r>
          </w:p>
        </w:tc>
      </w:tr>
      <w:tr w14:paraId="03C4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8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67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耳部全息铜砭刮痧联合腕踝针对骨科围手术期患者疼痛及睡眠障碍的干预</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31E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哈尔滨市第五医院、哈尔滨市第四医院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15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Style w:val="4"/>
                <w:lang w:eastAsia="zh-CN" w:bidi="ar"/>
              </w:rPr>
              <w:t>刘丽、张静、</w:t>
            </w:r>
            <w:r>
              <w:rPr>
                <w:rStyle w:val="5"/>
                <w:lang w:eastAsia="zh-CN" w:bidi="ar"/>
              </w:rPr>
              <w:t>李长娟、</w:t>
            </w:r>
            <w:r>
              <w:rPr>
                <w:rStyle w:val="4"/>
                <w:lang w:eastAsia="zh-CN" w:bidi="ar"/>
              </w:rPr>
              <w:t>王福利、杨冬梅</w:t>
            </w:r>
          </w:p>
        </w:tc>
      </w:tr>
      <w:tr w14:paraId="014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9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43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热奄包治疗风寒闭肺型小儿肺炎喘嗽的临床观察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397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67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徐鑫,张万臣,朱晶,张艳,刘洋</w:t>
            </w:r>
          </w:p>
        </w:tc>
      </w:tr>
      <w:tr w14:paraId="5663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14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34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基于“痰瘀交互“理论的方药治疗精神分裂症研究与应用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51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黑龙江神志医院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E2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柴剑波,赵思涵,彭爱能,于明,常浩杰</w:t>
            </w:r>
          </w:p>
        </w:tc>
      </w:tr>
      <w:tr w14:paraId="5509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E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859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射干麻黄汤治疗小儿哮喘急性期寒哮证的临床研究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C0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1D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陈雁雁 ,王国杰,王文姌,张伟,王海</w:t>
            </w:r>
          </w:p>
        </w:tc>
      </w:tr>
    </w:tbl>
    <w:p w14:paraId="1CCA802F">
      <w:pPr>
        <w:widowControl w:val="0"/>
        <w:jc w:val="right"/>
        <w:rPr>
          <w:sz w:val="2"/>
          <w:szCs w:val="2"/>
        </w:rPr>
      </w:pPr>
    </w:p>
    <w:p w14:paraId="675C77C7">
      <w:bookmarkStart w:id="0" w:name="_GoBack"/>
      <w:bookmarkEnd w:id="0"/>
    </w:p>
    <w:sectPr>
      <w:footnotePr>
        <w:numFmt w:val="decimal"/>
      </w:footnotePr>
      <w:pgSz w:w="16840" w:h="11900" w:orient="landscape"/>
      <w:pgMar w:top="1668" w:right="1309" w:bottom="1927" w:left="1309" w:header="881" w:footer="881"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31EC1"/>
    <w:rsid w:val="5FD3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eastAsia" w:ascii="宋体" w:hAnsi="宋体" w:eastAsia="宋体" w:cs="宋体"/>
      <w:color w:val="000000"/>
      <w:sz w:val="22"/>
      <w:szCs w:val="22"/>
      <w:u w:val="none"/>
    </w:rPr>
  </w:style>
  <w:style w:type="character" w:customStyle="1" w:styleId="5">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2025-07-28T05:46:00Z</dcterms:created>
  <dc:creator>WPS_1750905298</dc:creator>
  <cp:lastModifiedBy>WPS_1750905298</cp:lastModifiedBy>
  <dcterms:modified xsi:type="dcterms:W3CDTF">2025-07-28T05:46:41Z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4ED3A84F26384EDCB8B136753726EB08_11</vt:lpwstr>
  </property>
  <property fmtid="{D5CDD505-2E9C-101B-9397-08002B2CF9AE}" pid="4" name="KSOTemplateDocerSaveRecord">
    <vt:lpwstr>eyJoZGlkIjoiMzdjYWY1YzNjZGZlN2Q2MzI4MDc5Y2I2Yjk5OWYwZGEiLCJ1c2VySWQiOiIxNzE0OTI5NjQwIn0=</vt:lpwstr>
  </property>
</Properties>
</file>