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FF8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50F0FA9D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EEE31F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拟新增黑龙江省中医药文化宣传教育基地名单</w:t>
      </w:r>
    </w:p>
    <w:p w14:paraId="486328CD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6502"/>
      </w:tblGrid>
      <w:tr w14:paraId="50E2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</w:tcPr>
          <w:p w14:paraId="0213A19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502" w:type="dxa"/>
          </w:tcPr>
          <w:p w14:paraId="1601301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拟新增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黑龙江省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中医药文化宣传教育基地</w:t>
            </w:r>
          </w:p>
        </w:tc>
      </w:tr>
      <w:tr w14:paraId="602D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</w:tcPr>
          <w:p w14:paraId="63D97AE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02" w:type="dxa"/>
          </w:tcPr>
          <w:p w14:paraId="5F73E1C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黑龙江省中医药科学院</w:t>
            </w:r>
          </w:p>
        </w:tc>
      </w:tr>
      <w:tr w14:paraId="1EDB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</w:tcPr>
          <w:p w14:paraId="49B981F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502" w:type="dxa"/>
          </w:tcPr>
          <w:p w14:paraId="5540B9F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哈尔滨市中医医院</w:t>
            </w:r>
          </w:p>
        </w:tc>
      </w:tr>
      <w:tr w14:paraId="1594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</w:tcPr>
          <w:p w14:paraId="7944DDB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502" w:type="dxa"/>
          </w:tcPr>
          <w:p w14:paraId="2931B46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佳木斯市中医药博物馆</w:t>
            </w:r>
          </w:p>
        </w:tc>
      </w:tr>
      <w:tr w14:paraId="01BC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</w:tcPr>
          <w:p w14:paraId="0733668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502" w:type="dxa"/>
          </w:tcPr>
          <w:p w14:paraId="6D71A19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黑龙江中医药大学附属第二医院</w:t>
            </w:r>
          </w:p>
        </w:tc>
      </w:tr>
      <w:tr w14:paraId="4523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</w:tcPr>
          <w:p w14:paraId="2CC32E6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502" w:type="dxa"/>
          </w:tcPr>
          <w:p w14:paraId="5E5BCA1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黑河市中医医院</w:t>
            </w:r>
          </w:p>
        </w:tc>
      </w:tr>
    </w:tbl>
    <w:p w14:paraId="63536A04">
      <w:pPr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450FE"/>
    <w:rsid w:val="30986E0B"/>
    <w:rsid w:val="42B62EBF"/>
    <w:rsid w:val="587A0560"/>
    <w:rsid w:val="7CB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2025-10-11T07:36:00Z</dcterms:created>
  <dc:creator>Administrator</dc:creator>
  <cp:lastModifiedBy>姜帆</cp:lastModifiedBy>
  <dcterms:modified xsi:type="dcterms:W3CDTF">2025-10-11T07:47:06Z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eyJoZGlkIjoiZjBkOGM0N2NmZTNlZDgwODc3OTQ4MjBmMTNiYjI3NzUiLCJ1c2VySWQiOiIxMDYyNzU3NjYyIn0=</vt:lpwstr>
  </property>
  <property fmtid="{D5CDD505-2E9C-101B-9397-08002B2CF9AE}" pid="4" name="ICV">
    <vt:lpwstr>116265970C4E404CA948A430948E20DF_12</vt:lpwstr>
  </property>
</Properties>
</file>